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A02DF" w14:textId="77777777" w:rsidR="00D52520" w:rsidRDefault="00D52520" w:rsidP="00D52520">
      <w:pPr>
        <w:spacing w:line="240" w:lineRule="auto"/>
        <w:jc w:val="center"/>
      </w:pPr>
      <w:r>
        <w:rPr>
          <w:noProof/>
        </w:rPr>
        <w:drawing>
          <wp:inline distT="0" distB="0" distL="0" distR="0" wp14:anchorId="6E4CD4BD" wp14:editId="148A4B8D">
            <wp:extent cx="6677025" cy="1581150"/>
            <wp:effectExtent l="0" t="0" r="0" b="0"/>
            <wp:docPr id="1806786790" name="Imagem 1806786790" descr="Texto&#10;&#10;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 descr="Texto&#10;&#10;Descrição gerada automaticamente com confiança média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158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9CF01A" w14:textId="081BF28E" w:rsidR="007F33B2" w:rsidRDefault="006F6139">
      <w:r>
        <w:t xml:space="preserve">Ação - </w:t>
      </w:r>
      <w:r w:rsidR="00333DE8">
        <w:t>Riscos de Desastres</w:t>
      </w:r>
    </w:p>
    <w:p w14:paraId="6EE7D21D" w14:textId="31B110FE" w:rsidR="005A3592" w:rsidRPr="005A3592" w:rsidRDefault="005A3592">
      <w:pPr>
        <w:rPr>
          <w:b/>
          <w:bCs/>
        </w:rPr>
      </w:pPr>
      <w:r w:rsidRPr="005A3592">
        <w:rPr>
          <w:b/>
          <w:bCs/>
        </w:rPr>
        <w:t>Roteiro</w:t>
      </w:r>
    </w:p>
    <w:p w14:paraId="30ECB0BE" w14:textId="3FE2B7D3" w:rsidR="00333DE8" w:rsidRDefault="00333DE8">
      <w:r>
        <w:t>Apresentação do conceito</w:t>
      </w:r>
      <w:r w:rsidR="004E3053">
        <w:t xml:space="preserve"> – Sala de Aula </w:t>
      </w:r>
    </w:p>
    <w:p w14:paraId="5EA4EFB9" w14:textId="75D525DB" w:rsidR="00333DE8" w:rsidRDefault="00333DE8">
      <w:r>
        <w:t>O QUE É UM DESASTRE?</w:t>
      </w:r>
    </w:p>
    <w:p w14:paraId="407DA73F" w14:textId="5EC3CE0E" w:rsidR="00333DE8" w:rsidRDefault="00333DE8">
      <w:r>
        <w:t>Quando pensamos em desastre geralmente relacionamos a destruição, seja de qual origem for. Na prática o termo desastre apresenta uma séria interrupção do funcionamento de uma comunidade causando mortes e/ou importantes perdas materiais ou ambientais, as quais excedem a capacidade da comunidade afetada de lidar com a situação. Sendo assim, o desastre é o resultado da combinação de ameaças/perigo, condições de vulnerabilidade e da insuficiente capacidade ou medidas para reduzir as consequências negativas e potenciais do risco. Em outras palavras, um desastre traz perdas e danos às pessoas, ao meio ambiente (fontes de alimentação, água, saúde) e à infraestrutura (moradias, transportes, hospitais) devido ao impacto de um perigo (ameaça) que ultrapassa a capacidade local de responder e atender as consequências com eficácia. A comunidade afetada precisa de ajuda externa para sair da situação.</w:t>
      </w:r>
    </w:p>
    <w:p w14:paraId="3AC82DEA" w14:textId="77777777" w:rsidR="00333DE8" w:rsidRDefault="00333DE8">
      <w:r>
        <w:t>Proposta para a Escola Almerinda Rodrigues</w:t>
      </w:r>
    </w:p>
    <w:p w14:paraId="534B3C04" w14:textId="36B78C81" w:rsidR="00333DE8" w:rsidRDefault="00333DE8">
      <w:r>
        <w:t xml:space="preserve">1ª Apresentação do Conceito </w:t>
      </w:r>
      <w:r>
        <w:tab/>
      </w:r>
      <w:r w:rsidR="005A3592">
        <w:t>- até</w:t>
      </w:r>
      <w:r>
        <w:t xml:space="preserve"> 21/09</w:t>
      </w:r>
    </w:p>
    <w:p w14:paraId="516A2826" w14:textId="7CDD3E82" w:rsidR="00333DE8" w:rsidRDefault="00333DE8">
      <w:r>
        <w:t>2ª Apresentação e Rodas de Conversa sobre o tema desastres urbanos – até 28/9</w:t>
      </w:r>
    </w:p>
    <w:p w14:paraId="39E35CFF" w14:textId="26680C9F" w:rsidR="00333DE8" w:rsidRDefault="00333DE8">
      <w:r>
        <w:t>3ª Solicitar aos alunos do 1Ano registro de locais possíveis    - De</w:t>
      </w:r>
      <w:r w:rsidR="006F6139">
        <w:t xml:space="preserve"> 21/09 </w:t>
      </w:r>
      <w:r w:rsidR="005A3592">
        <w:t>a</w:t>
      </w:r>
      <w:r w:rsidR="006F6139">
        <w:t xml:space="preserve"> 26/11</w:t>
      </w:r>
      <w:r>
        <w:t xml:space="preserve"> </w:t>
      </w:r>
    </w:p>
    <w:p w14:paraId="01A55C21" w14:textId="51179FA4" w:rsidR="00333DE8" w:rsidRDefault="00333DE8">
      <w:r>
        <w:t xml:space="preserve">4ª Registrar o local </w:t>
      </w:r>
      <w:r w:rsidR="005A3592">
        <w:t>(Foto</w:t>
      </w:r>
      <w:r>
        <w:t xml:space="preserve"> e ou Formulário de Obs.)  </w:t>
      </w:r>
    </w:p>
    <w:p w14:paraId="2FFB89E3" w14:textId="04A4E22F" w:rsidR="00333DE8" w:rsidRDefault="00333DE8">
      <w:r>
        <w:t>5ª Receber e organizar os eventos registrados</w:t>
      </w:r>
    </w:p>
    <w:p w14:paraId="7D391E9F" w14:textId="3885020A" w:rsidR="000937AC" w:rsidRDefault="000937AC">
      <w:r>
        <w:t xml:space="preserve">6ª Relatar conclusão dos alunos. </w:t>
      </w:r>
    </w:p>
    <w:p w14:paraId="0CAC3665" w14:textId="77777777" w:rsidR="006F6139" w:rsidRDefault="006F6139"/>
    <w:p w14:paraId="77A0C070" w14:textId="77777777" w:rsidR="006F6139" w:rsidRDefault="006F6139"/>
    <w:p w14:paraId="3799B356" w14:textId="77777777" w:rsidR="006F6139" w:rsidRDefault="006F6139"/>
    <w:p w14:paraId="740FA281" w14:textId="77777777" w:rsidR="006F6139" w:rsidRDefault="006F6139"/>
    <w:p w14:paraId="497AC5E0" w14:textId="77777777" w:rsidR="006F6139" w:rsidRDefault="006F6139"/>
    <w:p w14:paraId="2C3417FA" w14:textId="77777777" w:rsidR="006F6139" w:rsidRDefault="006F6139"/>
    <w:p w14:paraId="44628445" w14:textId="77777777" w:rsidR="006F6139" w:rsidRDefault="006F6139"/>
    <w:p w14:paraId="4B059B69" w14:textId="77777777" w:rsidR="006F6139" w:rsidRDefault="006F6139"/>
    <w:p w14:paraId="6559E8C2" w14:textId="77777777" w:rsidR="006F6139" w:rsidRDefault="006F6139"/>
    <w:p w14:paraId="3E60376B" w14:textId="77777777" w:rsidR="006F6139" w:rsidRDefault="006F6139"/>
    <w:p w14:paraId="5CD480A9" w14:textId="77777777" w:rsidR="006F6139" w:rsidRDefault="006F6139" w:rsidP="006F6139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5F58B879" wp14:editId="69A9D511">
            <wp:extent cx="6677025" cy="1581150"/>
            <wp:effectExtent l="0" t="0" r="0" b="0"/>
            <wp:docPr id="4" name="image1.png" descr="Texto&#10;&#10;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 descr="Texto&#10;&#10;Descrição gerada automaticamente com confiança média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158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8AAD8C" w14:textId="65E4D1E2" w:rsidR="006F6139" w:rsidRDefault="006F6139">
      <w:r>
        <w:t xml:space="preserve">Ação Riscos de Desastres </w:t>
      </w:r>
    </w:p>
    <w:p w14:paraId="485F8230" w14:textId="4250B683" w:rsidR="006F6139" w:rsidRDefault="006F6139">
      <w:r>
        <w:t xml:space="preserve">Formulário de Observação </w:t>
      </w:r>
    </w:p>
    <w:p w14:paraId="37176318" w14:textId="77777777" w:rsidR="006F6139" w:rsidRDefault="006F6139"/>
    <w:p w14:paraId="433387DB" w14:textId="494DA6C4" w:rsidR="006F6139" w:rsidRDefault="006F6139">
      <w:r>
        <w:t>Nome _________________________________________________Série _______</w:t>
      </w:r>
    </w:p>
    <w:p w14:paraId="79F31C12" w14:textId="77777777" w:rsidR="006F6139" w:rsidRDefault="006F6139"/>
    <w:p w14:paraId="61047128" w14:textId="28C871EE" w:rsidR="006F6139" w:rsidRDefault="006F6139">
      <w:r>
        <w:t>Local ______________________________________________________________</w:t>
      </w:r>
    </w:p>
    <w:p w14:paraId="7E35331E" w14:textId="187C6DF0" w:rsidR="006F6139" w:rsidRDefault="006F6139">
      <w:r>
        <w:t>Ponto de Referência __________________________________________________</w:t>
      </w:r>
    </w:p>
    <w:p w14:paraId="1DF2C5AA" w14:textId="77777777" w:rsidR="006F6139" w:rsidRDefault="006F6139"/>
    <w:p w14:paraId="609268B8" w14:textId="66AC0DA6" w:rsidR="006F6139" w:rsidRDefault="006F6139">
      <w:r>
        <w:t xml:space="preserve">Marque com um </w:t>
      </w:r>
      <w:proofErr w:type="gramStart"/>
      <w:r>
        <w:t>( X</w:t>
      </w:r>
      <w:proofErr w:type="gramEnd"/>
      <w:r>
        <w:t xml:space="preserve"> ) a possível ocorrência do local </w:t>
      </w:r>
    </w:p>
    <w:p w14:paraId="6987BECB" w14:textId="29F6278A" w:rsidR="006F6139" w:rsidRDefault="006F6139">
      <w:proofErr w:type="gramStart"/>
      <w:r>
        <w:t xml:space="preserve">(  </w:t>
      </w:r>
      <w:proofErr w:type="gramEnd"/>
      <w:r>
        <w:t xml:space="preserve">   ) </w:t>
      </w:r>
      <w:r w:rsidR="00A53D43">
        <w:t>Incêndio</w:t>
      </w:r>
      <w:r>
        <w:t xml:space="preserve"> </w:t>
      </w:r>
      <w:r>
        <w:tab/>
      </w:r>
      <w:r>
        <w:tab/>
      </w:r>
      <w:r>
        <w:tab/>
      </w:r>
      <w:r>
        <w:tab/>
        <w:t xml:space="preserve">(     ) Curto </w:t>
      </w:r>
      <w:r w:rsidR="00A53D43">
        <w:t>Circuito</w:t>
      </w:r>
    </w:p>
    <w:p w14:paraId="568F2868" w14:textId="4BDF49F2" w:rsidR="006F6139" w:rsidRDefault="00A53D43">
      <w:proofErr w:type="gramStart"/>
      <w:r>
        <w:t xml:space="preserve">(  </w:t>
      </w:r>
      <w:proofErr w:type="gramEnd"/>
      <w:r>
        <w:t xml:space="preserve">   ) Enchentes </w:t>
      </w:r>
      <w:r>
        <w:tab/>
      </w:r>
      <w:r>
        <w:tab/>
      </w:r>
      <w:r>
        <w:tab/>
      </w:r>
      <w:r>
        <w:tab/>
        <w:t>(     ) Deslizamentos de Terra</w:t>
      </w:r>
    </w:p>
    <w:p w14:paraId="28AFB5D9" w14:textId="369F8C69" w:rsidR="00A53D43" w:rsidRDefault="00A53D43">
      <w:proofErr w:type="gramStart"/>
      <w:r>
        <w:t xml:space="preserve">(  </w:t>
      </w:r>
      <w:proofErr w:type="gramEnd"/>
      <w:r>
        <w:t xml:space="preserve">   ) Poluição </w:t>
      </w:r>
      <w:r>
        <w:tab/>
      </w:r>
      <w:r>
        <w:tab/>
      </w:r>
      <w:r>
        <w:tab/>
      </w:r>
      <w:r>
        <w:tab/>
        <w:t xml:space="preserve">(     ) Falta de Saneamento </w:t>
      </w:r>
    </w:p>
    <w:p w14:paraId="50A4CCA3" w14:textId="7B412D9B" w:rsidR="00A53D43" w:rsidRDefault="00A53D43" w:rsidP="00A53D43">
      <w:pPr>
        <w:spacing w:line="360" w:lineRule="auto"/>
      </w:pPr>
      <w:r>
        <w:t xml:space="preserve">(     ) Outros, descreva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 </w:t>
      </w:r>
    </w:p>
    <w:p w14:paraId="3229FDCB" w14:textId="669E2F6E" w:rsidR="00A53D43" w:rsidRDefault="00A53D43" w:rsidP="00A53D43">
      <w:pPr>
        <w:spacing w:line="360" w:lineRule="auto"/>
      </w:pPr>
      <w:r>
        <w:t xml:space="preserve">Qual autoridade deve ser comunicada para tentar amenizar ou resolver a situação. </w:t>
      </w:r>
    </w:p>
    <w:p w14:paraId="3D90788A" w14:textId="576195DA" w:rsidR="00A53D43" w:rsidRDefault="00A53D43" w:rsidP="00A53D43">
      <w:pPr>
        <w:spacing w:line="360" w:lineRule="auto"/>
      </w:pPr>
      <w:r>
        <w:t>_____________________________________________________________________________</w:t>
      </w:r>
    </w:p>
    <w:p w14:paraId="0F225901" w14:textId="73B846FD" w:rsidR="00A53D43" w:rsidRDefault="00A53D43" w:rsidP="00A53D43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Data _____ / _____/ _______. </w:t>
      </w:r>
    </w:p>
    <w:p w14:paraId="7264C269" w14:textId="77777777" w:rsidR="00013B5E" w:rsidRDefault="00013B5E" w:rsidP="00A53D43">
      <w:pPr>
        <w:spacing w:line="360" w:lineRule="auto"/>
      </w:pPr>
    </w:p>
    <w:p w14:paraId="29C051FA" w14:textId="77777777" w:rsidR="00013B5E" w:rsidRDefault="00013B5E" w:rsidP="00A53D43">
      <w:pPr>
        <w:spacing w:line="360" w:lineRule="auto"/>
      </w:pPr>
    </w:p>
    <w:p w14:paraId="27676A94" w14:textId="77777777" w:rsidR="00013B5E" w:rsidRDefault="00013B5E" w:rsidP="00A53D43">
      <w:pPr>
        <w:spacing w:line="360" w:lineRule="auto"/>
      </w:pPr>
    </w:p>
    <w:p w14:paraId="041D6D61" w14:textId="77777777" w:rsidR="00013B5E" w:rsidRDefault="00013B5E" w:rsidP="00A53D43">
      <w:pPr>
        <w:spacing w:line="360" w:lineRule="auto"/>
      </w:pPr>
    </w:p>
    <w:p w14:paraId="476BB4EF" w14:textId="77777777" w:rsidR="00013B5E" w:rsidRDefault="00013B5E" w:rsidP="00A53D43">
      <w:pPr>
        <w:spacing w:line="360" w:lineRule="auto"/>
      </w:pPr>
    </w:p>
    <w:p w14:paraId="1B6A0011" w14:textId="77777777" w:rsidR="00013B5E" w:rsidRDefault="00013B5E" w:rsidP="00A53D43">
      <w:pPr>
        <w:spacing w:line="360" w:lineRule="auto"/>
      </w:pPr>
    </w:p>
    <w:p w14:paraId="03524D69" w14:textId="77777777" w:rsidR="00013B5E" w:rsidRDefault="00013B5E" w:rsidP="00013B5E">
      <w:pPr>
        <w:pStyle w:val="Corpodetexto"/>
        <w:ind w:left="3248" w:firstLine="0"/>
        <w:jc w:val="left"/>
        <w:rPr>
          <w:rFonts w:ascii="Times New Roman"/>
        </w:rPr>
      </w:pPr>
      <w:r>
        <w:rPr>
          <w:rFonts w:ascii="Times New Roman"/>
          <w:noProof/>
        </w:rPr>
        <w:lastRenderedPageBreak/>
        <w:drawing>
          <wp:inline distT="0" distB="0" distL="0" distR="0" wp14:anchorId="4EE8A2FC" wp14:editId="4DC17A28">
            <wp:extent cx="1671383" cy="1315974"/>
            <wp:effectExtent l="0" t="0" r="0" b="0"/>
            <wp:docPr id="1" name="image1.jpeg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Logotipo, nome da empresa&#10;&#10;Descrição gerada automaticamente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383" cy="131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06CD2" w14:textId="77777777" w:rsidR="00013B5E" w:rsidRDefault="00013B5E" w:rsidP="00013B5E">
      <w:pPr>
        <w:spacing w:before="128" w:line="242" w:lineRule="auto"/>
        <w:ind w:left="3242" w:right="3238"/>
        <w:jc w:val="center"/>
        <w:rPr>
          <w:rFonts w:ascii="Verdana" w:hAnsi="Verdana"/>
          <w:b/>
          <w:sz w:val="16"/>
        </w:rPr>
      </w:pPr>
      <w:r>
        <w:rPr>
          <w:rFonts w:ascii="Verdana" w:hAnsi="Verdana"/>
          <w:b/>
          <w:color w:val="A6A6A6"/>
          <w:sz w:val="16"/>
        </w:rPr>
        <w:t>Secretaria Geral Parlamentar</w:t>
      </w:r>
      <w:r>
        <w:rPr>
          <w:rFonts w:ascii="Verdana" w:hAnsi="Verdana"/>
          <w:b/>
          <w:color w:val="A6A6A6"/>
          <w:spacing w:val="-52"/>
          <w:sz w:val="16"/>
        </w:rPr>
        <w:t xml:space="preserve"> </w:t>
      </w:r>
      <w:r>
        <w:rPr>
          <w:rFonts w:ascii="Verdana" w:hAnsi="Verdana"/>
          <w:b/>
          <w:color w:val="A6A6A6"/>
          <w:sz w:val="16"/>
        </w:rPr>
        <w:t>Secretaria</w:t>
      </w:r>
      <w:r>
        <w:rPr>
          <w:rFonts w:ascii="Verdana" w:hAnsi="Verdana"/>
          <w:b/>
          <w:color w:val="A6A6A6"/>
          <w:spacing w:val="-5"/>
          <w:sz w:val="16"/>
        </w:rPr>
        <w:t xml:space="preserve"> </w:t>
      </w:r>
      <w:r>
        <w:rPr>
          <w:rFonts w:ascii="Verdana" w:hAnsi="Verdana"/>
          <w:b/>
          <w:color w:val="A6A6A6"/>
          <w:sz w:val="16"/>
        </w:rPr>
        <w:t>de</w:t>
      </w:r>
      <w:r>
        <w:rPr>
          <w:rFonts w:ascii="Verdana" w:hAnsi="Verdana"/>
          <w:b/>
          <w:color w:val="A6A6A6"/>
          <w:spacing w:val="-6"/>
          <w:sz w:val="16"/>
        </w:rPr>
        <w:t xml:space="preserve"> </w:t>
      </w:r>
      <w:r>
        <w:rPr>
          <w:rFonts w:ascii="Verdana" w:hAnsi="Verdana"/>
          <w:b/>
          <w:color w:val="A6A6A6"/>
          <w:sz w:val="16"/>
        </w:rPr>
        <w:t>Documentação</w:t>
      </w:r>
    </w:p>
    <w:p w14:paraId="7F0B6631" w14:textId="77777777" w:rsidR="00013B5E" w:rsidRDefault="00013B5E" w:rsidP="00013B5E">
      <w:pPr>
        <w:spacing w:line="193" w:lineRule="exact"/>
        <w:ind w:left="2756" w:right="2756"/>
        <w:jc w:val="center"/>
        <w:rPr>
          <w:rFonts w:ascii="Verdana" w:hAnsi="Verdana"/>
          <w:b/>
          <w:sz w:val="16"/>
        </w:rPr>
      </w:pPr>
      <w:r>
        <w:rPr>
          <w:rFonts w:ascii="Verdana" w:hAnsi="Verdana"/>
          <w:b/>
          <w:color w:val="A6A6A6"/>
          <w:sz w:val="16"/>
        </w:rPr>
        <w:t>Equipe</w:t>
      </w:r>
      <w:r>
        <w:rPr>
          <w:rFonts w:ascii="Verdana" w:hAnsi="Verdana"/>
          <w:b/>
          <w:color w:val="A6A6A6"/>
          <w:spacing w:val="-3"/>
          <w:sz w:val="16"/>
        </w:rPr>
        <w:t xml:space="preserve"> </w:t>
      </w:r>
      <w:r>
        <w:rPr>
          <w:rFonts w:ascii="Verdana" w:hAnsi="Verdana"/>
          <w:b/>
          <w:color w:val="A6A6A6"/>
          <w:sz w:val="16"/>
        </w:rPr>
        <w:t>de</w:t>
      </w:r>
      <w:r>
        <w:rPr>
          <w:rFonts w:ascii="Verdana" w:hAnsi="Verdana"/>
          <w:b/>
          <w:color w:val="A6A6A6"/>
          <w:spacing w:val="-6"/>
          <w:sz w:val="16"/>
        </w:rPr>
        <w:t xml:space="preserve"> </w:t>
      </w:r>
      <w:r>
        <w:rPr>
          <w:rFonts w:ascii="Verdana" w:hAnsi="Verdana"/>
          <w:b/>
          <w:color w:val="A6A6A6"/>
          <w:sz w:val="16"/>
        </w:rPr>
        <w:t>Documentação</w:t>
      </w:r>
      <w:r>
        <w:rPr>
          <w:rFonts w:ascii="Verdana" w:hAnsi="Verdana"/>
          <w:b/>
          <w:color w:val="A6A6A6"/>
          <w:spacing w:val="-2"/>
          <w:sz w:val="16"/>
        </w:rPr>
        <w:t xml:space="preserve"> </w:t>
      </w:r>
      <w:r>
        <w:rPr>
          <w:rFonts w:ascii="Verdana" w:hAnsi="Verdana"/>
          <w:b/>
          <w:color w:val="A6A6A6"/>
          <w:sz w:val="16"/>
        </w:rPr>
        <w:t>do</w:t>
      </w:r>
      <w:r>
        <w:rPr>
          <w:rFonts w:ascii="Verdana" w:hAnsi="Verdana"/>
          <w:b/>
          <w:color w:val="A6A6A6"/>
          <w:spacing w:val="-2"/>
          <w:sz w:val="16"/>
        </w:rPr>
        <w:t xml:space="preserve"> </w:t>
      </w:r>
      <w:r>
        <w:rPr>
          <w:rFonts w:ascii="Verdana" w:hAnsi="Verdana"/>
          <w:b/>
          <w:color w:val="A6A6A6"/>
          <w:sz w:val="16"/>
        </w:rPr>
        <w:t>Legislativo</w:t>
      </w:r>
    </w:p>
    <w:p w14:paraId="735C5595" w14:textId="77777777" w:rsidR="00013B5E" w:rsidRDefault="00013B5E" w:rsidP="00013B5E">
      <w:pPr>
        <w:pStyle w:val="Corpodetexto"/>
        <w:ind w:left="0" w:firstLine="0"/>
        <w:jc w:val="left"/>
        <w:rPr>
          <w:rFonts w:ascii="Verdana"/>
          <w:b/>
          <w:sz w:val="28"/>
        </w:rPr>
      </w:pPr>
    </w:p>
    <w:p w14:paraId="384C267F" w14:textId="77777777" w:rsidR="00013B5E" w:rsidRDefault="00013B5E" w:rsidP="00013B5E">
      <w:pPr>
        <w:pStyle w:val="Ttulo"/>
      </w:pPr>
      <w:r>
        <w:t>JUSTIFICATIVA</w:t>
      </w:r>
      <w:r>
        <w:rPr>
          <w:spacing w:val="-7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PL</w:t>
      </w:r>
      <w:r>
        <w:rPr>
          <w:spacing w:val="-2"/>
        </w:rPr>
        <w:t xml:space="preserve"> </w:t>
      </w:r>
      <w:r>
        <w:t>0050/2022</w:t>
      </w:r>
    </w:p>
    <w:p w14:paraId="5C6DA93B" w14:textId="77777777" w:rsidR="00013B5E" w:rsidRDefault="00013B5E" w:rsidP="00013B5E">
      <w:pPr>
        <w:pStyle w:val="Corpodetexto"/>
        <w:spacing w:before="122"/>
        <w:ind w:right="297"/>
      </w:pPr>
      <w:r>
        <w:t>A cidade de São Paulo vem sendo atingida por enchentes cada vez mais frequentes e</w:t>
      </w:r>
      <w:r>
        <w:rPr>
          <w:spacing w:val="1"/>
        </w:rPr>
        <w:t xml:space="preserve"> </w:t>
      </w:r>
      <w:r>
        <w:t>mais fortes. Isso se deve a realidade das mudanças climáticas, que devem se acirrar nos</w:t>
      </w:r>
      <w:r>
        <w:rPr>
          <w:spacing w:val="1"/>
        </w:rPr>
        <w:t xml:space="preserve"> </w:t>
      </w:r>
      <w:r>
        <w:t>próximos</w:t>
      </w:r>
      <w:r>
        <w:rPr>
          <w:spacing w:val="-1"/>
        </w:rPr>
        <w:t xml:space="preserve"> </w:t>
      </w:r>
      <w:r>
        <w:t>anos 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falta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investimentos</w:t>
      </w:r>
      <w:r>
        <w:rPr>
          <w:spacing w:val="-1"/>
        </w:rPr>
        <w:t xml:space="preserve"> </w:t>
      </w:r>
      <w:r>
        <w:t>em</w:t>
      </w:r>
      <w:r>
        <w:rPr>
          <w:spacing w:val="3"/>
        </w:rPr>
        <w:t xml:space="preserve"> </w:t>
      </w:r>
      <w:r>
        <w:t>prevenção.</w:t>
      </w:r>
    </w:p>
    <w:p w14:paraId="76022721" w14:textId="77777777" w:rsidR="00013B5E" w:rsidRDefault="00013B5E" w:rsidP="00013B5E">
      <w:pPr>
        <w:pStyle w:val="Corpodetexto"/>
        <w:spacing w:before="118"/>
        <w:ind w:right="306"/>
      </w:pPr>
      <w:r>
        <w:t>Além da escassa estrutura de prevenção de enchentes da cidade, pouco tem sido feito</w:t>
      </w:r>
      <w:r>
        <w:rPr>
          <w:spacing w:val="1"/>
        </w:rPr>
        <w:t xml:space="preserve"> </w:t>
      </w:r>
      <w:r>
        <w:t>para proporcionar condições dignas de moradia para as pessoas e áreas mais afetadas. O</w:t>
      </w:r>
      <w:r>
        <w:rPr>
          <w:spacing w:val="1"/>
        </w:rPr>
        <w:t xml:space="preserve"> </w:t>
      </w:r>
      <w:r>
        <w:t>benefício de isenção de IPTU raramente pode ser usufruído pelos cidadãos mais vulneráveis,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serem</w:t>
      </w:r>
      <w:r>
        <w:rPr>
          <w:spacing w:val="1"/>
        </w:rPr>
        <w:t xml:space="preserve"> </w:t>
      </w:r>
      <w:r>
        <w:t>proprietários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moradias,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residirem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condições</w:t>
      </w:r>
      <w:r>
        <w:rPr>
          <w:spacing w:val="56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regulamentadas pela prefeitura ou até mesmo por já serem isentos de tributação dada ao baixo</w:t>
      </w:r>
      <w:r>
        <w:rPr>
          <w:spacing w:val="-53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do imóvel,</w:t>
      </w:r>
      <w:r>
        <w:rPr>
          <w:spacing w:val="-1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localização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renda de</w:t>
      </w:r>
      <w:r>
        <w:rPr>
          <w:spacing w:val="-3"/>
        </w:rPr>
        <w:t xml:space="preserve"> </w:t>
      </w:r>
      <w:r>
        <w:t>seu proprietário.</w:t>
      </w:r>
    </w:p>
    <w:p w14:paraId="4BA41001" w14:textId="77777777" w:rsidR="00013B5E" w:rsidRDefault="00013B5E" w:rsidP="00013B5E">
      <w:pPr>
        <w:pStyle w:val="Corpodetexto"/>
        <w:spacing w:before="121"/>
        <w:ind w:right="302"/>
      </w:pPr>
      <w:r>
        <w:t>Faz-se urgente que o Município de São Paulo forneça um auxílio para essa população</w:t>
      </w:r>
      <w:r>
        <w:rPr>
          <w:spacing w:val="1"/>
        </w:rPr>
        <w:t xml:space="preserve"> </w:t>
      </w:r>
      <w:r>
        <w:t>que está em</w:t>
      </w:r>
      <w:r>
        <w:rPr>
          <w:spacing w:val="1"/>
        </w:rPr>
        <w:t xml:space="preserve"> </w:t>
      </w:r>
      <w:r>
        <w:t>condições de vulnerabilidade e são atingidos por desastres naturais decorrentes</w:t>
      </w:r>
      <w:r>
        <w:rPr>
          <w:spacing w:val="1"/>
        </w:rPr>
        <w:t xml:space="preserve"> </w:t>
      </w:r>
      <w:r>
        <w:t>da</w:t>
      </w:r>
      <w:r>
        <w:rPr>
          <w:spacing w:val="29"/>
        </w:rPr>
        <w:t xml:space="preserve"> </w:t>
      </w:r>
      <w:r>
        <w:t>própria</w:t>
      </w:r>
      <w:r>
        <w:rPr>
          <w:spacing w:val="29"/>
        </w:rPr>
        <w:t xml:space="preserve"> </w:t>
      </w:r>
      <w:r>
        <w:t>inação</w:t>
      </w:r>
      <w:r>
        <w:rPr>
          <w:spacing w:val="30"/>
        </w:rPr>
        <w:t xml:space="preserve"> </w:t>
      </w:r>
      <w:r>
        <w:t>do</w:t>
      </w:r>
      <w:r>
        <w:rPr>
          <w:spacing w:val="30"/>
        </w:rPr>
        <w:t xml:space="preserve"> </w:t>
      </w:r>
      <w:r>
        <w:t>município.</w:t>
      </w:r>
      <w:r>
        <w:rPr>
          <w:spacing w:val="32"/>
        </w:rPr>
        <w:t xml:space="preserve"> </w:t>
      </w:r>
      <w:r>
        <w:t>Por</w:t>
      </w:r>
      <w:r>
        <w:rPr>
          <w:spacing w:val="30"/>
        </w:rPr>
        <w:t xml:space="preserve"> </w:t>
      </w:r>
      <w:r>
        <w:t>isso</w:t>
      </w:r>
      <w:r>
        <w:rPr>
          <w:spacing w:val="32"/>
        </w:rPr>
        <w:t xml:space="preserve"> </w:t>
      </w:r>
      <w:r>
        <w:t>propomos</w:t>
      </w:r>
      <w:r>
        <w:rPr>
          <w:spacing w:val="31"/>
        </w:rPr>
        <w:t xml:space="preserve"> </w:t>
      </w:r>
      <w:r>
        <w:t>o</w:t>
      </w:r>
      <w:r>
        <w:rPr>
          <w:spacing w:val="30"/>
        </w:rPr>
        <w:t xml:space="preserve"> </w:t>
      </w:r>
      <w:r>
        <w:t>pagamento</w:t>
      </w:r>
      <w:r>
        <w:rPr>
          <w:spacing w:val="32"/>
        </w:rPr>
        <w:t xml:space="preserve"> </w:t>
      </w:r>
      <w:r>
        <w:t>desta</w:t>
      </w:r>
      <w:r>
        <w:rPr>
          <w:spacing w:val="32"/>
        </w:rPr>
        <w:t xml:space="preserve"> </w:t>
      </w:r>
      <w:r>
        <w:t>Renda</w:t>
      </w:r>
      <w:r>
        <w:rPr>
          <w:spacing w:val="30"/>
        </w:rPr>
        <w:t xml:space="preserve"> </w:t>
      </w:r>
      <w:r>
        <w:t>Emergencial</w:t>
      </w:r>
      <w:r>
        <w:rPr>
          <w:spacing w:val="-5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as famílias afetadas.</w:t>
      </w:r>
    </w:p>
    <w:p w14:paraId="7006C94E" w14:textId="77777777" w:rsidR="00013B5E" w:rsidRDefault="00013B5E" w:rsidP="00013B5E">
      <w:pPr>
        <w:pStyle w:val="Corpodetexto"/>
        <w:spacing w:before="122"/>
        <w:ind w:right="300"/>
      </w:pPr>
      <w:r>
        <w:t>Os eventos de 2022 não são esporádicos e tendem a se agravar. O mais recente</w:t>
      </w:r>
      <w:r>
        <w:rPr>
          <w:spacing w:val="1"/>
        </w:rPr>
        <w:t xml:space="preserve"> </w:t>
      </w:r>
      <w:r>
        <w:t>relatório do Painel Intergovernamental sobre Mudanças Climáticas da (ONU - IPCC) alerta para</w:t>
      </w:r>
      <w:r>
        <w:rPr>
          <w:spacing w:val="-53"/>
        </w:rPr>
        <w:t xml:space="preserve"> </w:t>
      </w:r>
      <w:r>
        <w:t>alterações cada vez mais críticas nos padrões de chuvas em razão da contínua devastação</w:t>
      </w:r>
      <w:r>
        <w:rPr>
          <w:spacing w:val="1"/>
        </w:rPr>
        <w:t xml:space="preserve"> </w:t>
      </w:r>
      <w:r>
        <w:t>ambiental e, por consequência, do aumento do aquecimento global. No Brasil, a organização</w:t>
      </w:r>
      <w:r>
        <w:rPr>
          <w:spacing w:val="1"/>
        </w:rPr>
        <w:t xml:space="preserve"> </w:t>
      </w:r>
      <w:r>
        <w:t>afirma que o avanço do grave cenário ocorrerá, especialmente, na região central do país. Em</w:t>
      </w:r>
      <w:r>
        <w:rPr>
          <w:spacing w:val="1"/>
        </w:rPr>
        <w:t xml:space="preserve"> </w:t>
      </w:r>
      <w:r>
        <w:t>2021,</w:t>
      </w:r>
      <w:r>
        <w:rPr>
          <w:spacing w:val="37"/>
        </w:rPr>
        <w:t xml:space="preserve"> </w:t>
      </w:r>
      <w:r>
        <w:t>dados</w:t>
      </w:r>
      <w:r>
        <w:rPr>
          <w:spacing w:val="38"/>
        </w:rPr>
        <w:t xml:space="preserve"> </w:t>
      </w:r>
      <w:r>
        <w:t>oficiais</w:t>
      </w:r>
      <w:r>
        <w:rPr>
          <w:spacing w:val="39"/>
        </w:rPr>
        <w:t xml:space="preserve"> </w:t>
      </w:r>
      <w:r>
        <w:t>afirmam</w:t>
      </w:r>
      <w:r>
        <w:rPr>
          <w:spacing w:val="39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t>enfrentamos</w:t>
      </w:r>
      <w:r>
        <w:rPr>
          <w:spacing w:val="38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pior</w:t>
      </w:r>
      <w:r>
        <w:rPr>
          <w:spacing w:val="38"/>
        </w:rPr>
        <w:t xml:space="preserve"> </w:t>
      </w:r>
      <w:r>
        <w:t>seca</w:t>
      </w:r>
      <w:r>
        <w:rPr>
          <w:spacing w:val="38"/>
        </w:rPr>
        <w:t xml:space="preserve"> </w:t>
      </w:r>
      <w:r>
        <w:t>dos</w:t>
      </w:r>
      <w:r>
        <w:rPr>
          <w:spacing w:val="39"/>
        </w:rPr>
        <w:t xml:space="preserve"> </w:t>
      </w:r>
      <w:r>
        <w:t>últimos</w:t>
      </w:r>
      <w:r>
        <w:rPr>
          <w:spacing w:val="38"/>
        </w:rPr>
        <w:t xml:space="preserve"> </w:t>
      </w:r>
      <w:r>
        <w:t>91</w:t>
      </w:r>
      <w:r>
        <w:rPr>
          <w:spacing w:val="37"/>
        </w:rPr>
        <w:t xml:space="preserve"> </w:t>
      </w:r>
      <w:r>
        <w:t>anos.</w:t>
      </w:r>
      <w:r>
        <w:rPr>
          <w:spacing w:val="37"/>
        </w:rPr>
        <w:t xml:space="preserve"> </w:t>
      </w:r>
      <w:r>
        <w:t>Conforme</w:t>
      </w:r>
      <w:r>
        <w:rPr>
          <w:spacing w:val="-53"/>
        </w:rPr>
        <w:t xml:space="preserve"> </w:t>
      </w:r>
      <w:r>
        <w:t>dados da SAPESP, apenas em São Paulo oito milhões de pessoas foram atingidas. O relatório</w:t>
      </w:r>
      <w:r>
        <w:rPr>
          <w:spacing w:val="1"/>
        </w:rPr>
        <w:t xml:space="preserve"> </w:t>
      </w:r>
      <w:r>
        <w:t>do IPCC também destaca que os grupos mais vulneráveis são os primeiros a serem atingidos.</w:t>
      </w:r>
      <w:r>
        <w:rPr>
          <w:spacing w:val="1"/>
        </w:rPr>
        <w:t xml:space="preserve"> </w:t>
      </w:r>
      <w:r>
        <w:t>Na prática, são os principais pelos desastres em seus territórios. São indivíduos já sujeitos a</w:t>
      </w:r>
      <w:r>
        <w:rPr>
          <w:spacing w:val="1"/>
        </w:rPr>
        <w:t xml:space="preserve"> </w:t>
      </w:r>
      <w:r>
        <w:t>muitas</w:t>
      </w:r>
      <w:r>
        <w:rPr>
          <w:spacing w:val="1"/>
        </w:rPr>
        <w:t xml:space="preserve"> </w:t>
      </w:r>
      <w:r>
        <w:t>formas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discriminação,</w:t>
      </w:r>
      <w:r>
        <w:rPr>
          <w:spacing w:val="1"/>
        </w:rPr>
        <w:t xml:space="preserve"> </w:t>
      </w:r>
      <w:r>
        <w:t>marginalizados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desigualdades</w:t>
      </w:r>
      <w:r>
        <w:rPr>
          <w:spacing w:val="1"/>
        </w:rPr>
        <w:t xml:space="preserve"> </w:t>
      </w:r>
      <w:r>
        <w:t>estruturais</w:t>
      </w:r>
      <w:r>
        <w:rPr>
          <w:spacing w:val="1"/>
        </w:rPr>
        <w:t xml:space="preserve"> </w:t>
      </w:r>
      <w:r>
        <w:t>como,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exemplo, as mulheres em áreas de riscos na periferia ou no campo. Nesse contexto, inclusive,</w:t>
      </w:r>
      <w:r>
        <w:rPr>
          <w:spacing w:val="1"/>
        </w:rPr>
        <w:t xml:space="preserve"> </w:t>
      </w:r>
      <w:r>
        <w:t>emerge a categoria dos imigrantes ambientais e climáticos, que ainda carecem de proteção</w:t>
      </w:r>
      <w:r>
        <w:rPr>
          <w:spacing w:val="1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de políticas públicas</w:t>
      </w:r>
      <w:r>
        <w:rPr>
          <w:spacing w:val="-1"/>
        </w:rPr>
        <w:t xml:space="preserve"> </w:t>
      </w:r>
      <w:r>
        <w:t>voltadas à</w:t>
      </w:r>
      <w:r>
        <w:rPr>
          <w:spacing w:val="-2"/>
        </w:rPr>
        <w:t xml:space="preserve"> </w:t>
      </w:r>
      <w:r>
        <w:t>sua</w:t>
      </w:r>
      <w:r>
        <w:rPr>
          <w:spacing w:val="-2"/>
        </w:rPr>
        <w:t xml:space="preserve"> </w:t>
      </w:r>
      <w:r>
        <w:t>assistência.</w:t>
      </w:r>
    </w:p>
    <w:p w14:paraId="4F65B876" w14:textId="77777777" w:rsidR="00013B5E" w:rsidRDefault="00013B5E" w:rsidP="00013B5E">
      <w:pPr>
        <w:pStyle w:val="Corpodetexto"/>
        <w:spacing w:before="118"/>
        <w:ind w:right="299"/>
      </w:pPr>
      <w:r>
        <w:t>A cidade de São Paulo precisa amparar seus cidadãos que foram afetados pelas</w:t>
      </w:r>
      <w:r>
        <w:rPr>
          <w:spacing w:val="1"/>
        </w:rPr>
        <w:t xml:space="preserve"> </w:t>
      </w:r>
      <w:r>
        <w:t>enchentes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preparar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dar</w:t>
      </w:r>
      <w:r>
        <w:rPr>
          <w:spacing w:val="-3"/>
        </w:rPr>
        <w:t xml:space="preserve"> </w:t>
      </w:r>
      <w:r>
        <w:t>condições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essas</w:t>
      </w:r>
      <w:r>
        <w:rPr>
          <w:spacing w:val="-2"/>
        </w:rPr>
        <w:t xml:space="preserve"> </w:t>
      </w:r>
      <w:r>
        <w:t>tragédias</w:t>
      </w:r>
      <w:r>
        <w:rPr>
          <w:spacing w:val="-3"/>
        </w:rPr>
        <w:t xml:space="preserve"> </w:t>
      </w:r>
      <w:r>
        <w:t>sejam</w:t>
      </w:r>
      <w:r>
        <w:rPr>
          <w:spacing w:val="-2"/>
        </w:rPr>
        <w:t xml:space="preserve"> </w:t>
      </w:r>
      <w:r>
        <w:t>minimizadas.</w:t>
      </w:r>
    </w:p>
    <w:p w14:paraId="0C625BEA" w14:textId="77777777" w:rsidR="00013B5E" w:rsidRDefault="00013B5E" w:rsidP="00013B5E">
      <w:pPr>
        <w:pStyle w:val="Corpodetexto"/>
        <w:spacing w:before="121"/>
        <w:ind w:right="310"/>
      </w:pPr>
      <w:r>
        <w:t>Eis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justificativas</w:t>
      </w:r>
      <w:r>
        <w:rPr>
          <w:spacing w:val="1"/>
        </w:rPr>
        <w:t xml:space="preserve"> </w:t>
      </w:r>
      <w:r>
        <w:t>da presente</w:t>
      </w:r>
      <w:r>
        <w:rPr>
          <w:spacing w:val="1"/>
        </w:rPr>
        <w:t xml:space="preserve"> </w:t>
      </w:r>
      <w:r>
        <w:t>propositura</w:t>
      </w:r>
      <w:r>
        <w:rPr>
          <w:spacing w:val="1"/>
        </w:rPr>
        <w:t xml:space="preserve"> </w:t>
      </w:r>
      <w:r>
        <w:t>que submeto à avaliação dos</w:t>
      </w:r>
      <w:r>
        <w:rPr>
          <w:spacing w:val="1"/>
        </w:rPr>
        <w:t xml:space="preserve"> </w:t>
      </w:r>
      <w:r>
        <w:t>nobres</w:t>
      </w:r>
      <w:r>
        <w:rPr>
          <w:spacing w:val="1"/>
        </w:rPr>
        <w:t xml:space="preserve"> </w:t>
      </w:r>
      <w:r>
        <w:t>legisladores.</w:t>
      </w:r>
    </w:p>
    <w:p w14:paraId="346CD9B4" w14:textId="2926E6A1" w:rsidR="00013B5E" w:rsidRDefault="00013B5E" w:rsidP="00013B5E">
      <w:pPr>
        <w:pStyle w:val="Corpodetexto"/>
        <w:spacing w:before="2"/>
        <w:ind w:left="0" w:firstLine="0"/>
        <w:jc w:val="left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0D5AD569" wp14:editId="2C35DB32">
                <wp:simplePos x="0" y="0"/>
                <wp:positionH relativeFrom="page">
                  <wp:posOffset>958850</wp:posOffset>
                </wp:positionH>
                <wp:positionV relativeFrom="paragraph">
                  <wp:posOffset>222885</wp:posOffset>
                </wp:positionV>
                <wp:extent cx="5644515" cy="767080"/>
                <wp:effectExtent l="0" t="0" r="0" b="0"/>
                <wp:wrapTopAndBottom/>
                <wp:docPr id="1097776854" name="Agrupa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4515" cy="767080"/>
                          <a:chOff x="1510" y="351"/>
                          <a:chExt cx="8889" cy="1208"/>
                        </a:xfrm>
                      </wpg:grpSpPr>
                      <wps:wsp>
                        <wps:cNvPr id="311237660" name="AutoShape 7"/>
                        <wps:cNvSpPr>
                          <a:spLocks/>
                        </wps:cNvSpPr>
                        <wps:spPr bwMode="auto">
                          <a:xfrm>
                            <a:off x="1510" y="351"/>
                            <a:ext cx="8889" cy="1208"/>
                          </a:xfrm>
                          <a:custGeom>
                            <a:avLst/>
                            <a:gdLst>
                              <a:gd name="T0" fmla="+- 0 10394 1510"/>
                              <a:gd name="T1" fmla="*/ T0 w 8889"/>
                              <a:gd name="T2" fmla="+- 0 1554 351"/>
                              <a:gd name="T3" fmla="*/ 1554 h 1208"/>
                              <a:gd name="T4" fmla="+- 0 1515 1510"/>
                              <a:gd name="T5" fmla="*/ T4 w 8889"/>
                              <a:gd name="T6" fmla="+- 0 1554 351"/>
                              <a:gd name="T7" fmla="*/ 1554 h 1208"/>
                              <a:gd name="T8" fmla="+- 0 1510 1510"/>
                              <a:gd name="T9" fmla="*/ T8 w 8889"/>
                              <a:gd name="T10" fmla="+- 0 1554 351"/>
                              <a:gd name="T11" fmla="*/ 1554 h 1208"/>
                              <a:gd name="T12" fmla="+- 0 1510 1510"/>
                              <a:gd name="T13" fmla="*/ T12 w 8889"/>
                              <a:gd name="T14" fmla="+- 0 1559 351"/>
                              <a:gd name="T15" fmla="*/ 1559 h 1208"/>
                              <a:gd name="T16" fmla="+- 0 1515 1510"/>
                              <a:gd name="T17" fmla="*/ T16 w 8889"/>
                              <a:gd name="T18" fmla="+- 0 1559 351"/>
                              <a:gd name="T19" fmla="*/ 1559 h 1208"/>
                              <a:gd name="T20" fmla="+- 0 10394 1510"/>
                              <a:gd name="T21" fmla="*/ T20 w 8889"/>
                              <a:gd name="T22" fmla="+- 0 1559 351"/>
                              <a:gd name="T23" fmla="*/ 1559 h 1208"/>
                              <a:gd name="T24" fmla="+- 0 10394 1510"/>
                              <a:gd name="T25" fmla="*/ T24 w 8889"/>
                              <a:gd name="T26" fmla="+- 0 1554 351"/>
                              <a:gd name="T27" fmla="*/ 1554 h 1208"/>
                              <a:gd name="T28" fmla="+- 0 10394 1510"/>
                              <a:gd name="T29" fmla="*/ T28 w 8889"/>
                              <a:gd name="T30" fmla="+- 0 1266 351"/>
                              <a:gd name="T31" fmla="*/ 1266 h 1208"/>
                              <a:gd name="T32" fmla="+- 0 1515 1510"/>
                              <a:gd name="T33" fmla="*/ T32 w 8889"/>
                              <a:gd name="T34" fmla="+- 0 1266 351"/>
                              <a:gd name="T35" fmla="*/ 1266 h 1208"/>
                              <a:gd name="T36" fmla="+- 0 1510 1510"/>
                              <a:gd name="T37" fmla="*/ T36 w 8889"/>
                              <a:gd name="T38" fmla="+- 0 1266 351"/>
                              <a:gd name="T39" fmla="*/ 1266 h 1208"/>
                              <a:gd name="T40" fmla="+- 0 1510 1510"/>
                              <a:gd name="T41" fmla="*/ T40 w 8889"/>
                              <a:gd name="T42" fmla="+- 0 1554 351"/>
                              <a:gd name="T43" fmla="*/ 1554 h 1208"/>
                              <a:gd name="T44" fmla="+- 0 1515 1510"/>
                              <a:gd name="T45" fmla="*/ T44 w 8889"/>
                              <a:gd name="T46" fmla="+- 0 1554 351"/>
                              <a:gd name="T47" fmla="*/ 1554 h 1208"/>
                              <a:gd name="T48" fmla="+- 0 10394 1510"/>
                              <a:gd name="T49" fmla="*/ T48 w 8889"/>
                              <a:gd name="T50" fmla="+- 0 1554 351"/>
                              <a:gd name="T51" fmla="*/ 1554 h 1208"/>
                              <a:gd name="T52" fmla="+- 0 10394 1510"/>
                              <a:gd name="T53" fmla="*/ T52 w 8889"/>
                              <a:gd name="T54" fmla="+- 0 1266 351"/>
                              <a:gd name="T55" fmla="*/ 1266 h 1208"/>
                              <a:gd name="T56" fmla="+- 0 10394 1510"/>
                              <a:gd name="T57" fmla="*/ T56 w 8889"/>
                              <a:gd name="T58" fmla="+- 0 851 351"/>
                              <a:gd name="T59" fmla="*/ 851 h 1208"/>
                              <a:gd name="T60" fmla="+- 0 1515 1510"/>
                              <a:gd name="T61" fmla="*/ T60 w 8889"/>
                              <a:gd name="T62" fmla="+- 0 851 351"/>
                              <a:gd name="T63" fmla="*/ 851 h 1208"/>
                              <a:gd name="T64" fmla="+- 0 1510 1510"/>
                              <a:gd name="T65" fmla="*/ T64 w 8889"/>
                              <a:gd name="T66" fmla="+- 0 851 351"/>
                              <a:gd name="T67" fmla="*/ 851 h 1208"/>
                              <a:gd name="T68" fmla="+- 0 1510 1510"/>
                              <a:gd name="T69" fmla="*/ T68 w 8889"/>
                              <a:gd name="T70" fmla="+- 0 1059 351"/>
                              <a:gd name="T71" fmla="*/ 1059 h 1208"/>
                              <a:gd name="T72" fmla="+- 0 1510 1510"/>
                              <a:gd name="T73" fmla="*/ T72 w 8889"/>
                              <a:gd name="T74" fmla="+- 0 1266 351"/>
                              <a:gd name="T75" fmla="*/ 1266 h 1208"/>
                              <a:gd name="T76" fmla="+- 0 1515 1510"/>
                              <a:gd name="T77" fmla="*/ T76 w 8889"/>
                              <a:gd name="T78" fmla="+- 0 1266 351"/>
                              <a:gd name="T79" fmla="*/ 1266 h 1208"/>
                              <a:gd name="T80" fmla="+- 0 10394 1510"/>
                              <a:gd name="T81" fmla="*/ T80 w 8889"/>
                              <a:gd name="T82" fmla="+- 0 1266 351"/>
                              <a:gd name="T83" fmla="*/ 1266 h 1208"/>
                              <a:gd name="T84" fmla="+- 0 10394 1510"/>
                              <a:gd name="T85" fmla="*/ T84 w 8889"/>
                              <a:gd name="T86" fmla="+- 0 1059 351"/>
                              <a:gd name="T87" fmla="*/ 1059 h 1208"/>
                              <a:gd name="T88" fmla="+- 0 10394 1510"/>
                              <a:gd name="T89" fmla="*/ T88 w 8889"/>
                              <a:gd name="T90" fmla="+- 0 851 351"/>
                              <a:gd name="T91" fmla="*/ 851 h 1208"/>
                              <a:gd name="T92" fmla="+- 0 10394 1510"/>
                              <a:gd name="T93" fmla="*/ T92 w 8889"/>
                              <a:gd name="T94" fmla="+- 0 351 351"/>
                              <a:gd name="T95" fmla="*/ 351 h 1208"/>
                              <a:gd name="T96" fmla="+- 0 1515 1510"/>
                              <a:gd name="T97" fmla="*/ T96 w 8889"/>
                              <a:gd name="T98" fmla="+- 0 351 351"/>
                              <a:gd name="T99" fmla="*/ 351 h 1208"/>
                              <a:gd name="T100" fmla="+- 0 1510 1510"/>
                              <a:gd name="T101" fmla="*/ T100 w 8889"/>
                              <a:gd name="T102" fmla="+- 0 351 351"/>
                              <a:gd name="T103" fmla="*/ 351 h 1208"/>
                              <a:gd name="T104" fmla="+- 0 1510 1510"/>
                              <a:gd name="T105" fmla="*/ T104 w 8889"/>
                              <a:gd name="T106" fmla="+- 0 356 351"/>
                              <a:gd name="T107" fmla="*/ 356 h 1208"/>
                              <a:gd name="T108" fmla="+- 0 1510 1510"/>
                              <a:gd name="T109" fmla="*/ T108 w 8889"/>
                              <a:gd name="T110" fmla="+- 0 644 351"/>
                              <a:gd name="T111" fmla="*/ 644 h 1208"/>
                              <a:gd name="T112" fmla="+- 0 1510 1510"/>
                              <a:gd name="T113" fmla="*/ T112 w 8889"/>
                              <a:gd name="T114" fmla="+- 0 851 351"/>
                              <a:gd name="T115" fmla="*/ 851 h 1208"/>
                              <a:gd name="T116" fmla="+- 0 1515 1510"/>
                              <a:gd name="T117" fmla="*/ T116 w 8889"/>
                              <a:gd name="T118" fmla="+- 0 851 351"/>
                              <a:gd name="T119" fmla="*/ 851 h 1208"/>
                              <a:gd name="T120" fmla="+- 0 10394 1510"/>
                              <a:gd name="T121" fmla="*/ T120 w 8889"/>
                              <a:gd name="T122" fmla="+- 0 851 351"/>
                              <a:gd name="T123" fmla="*/ 851 h 1208"/>
                              <a:gd name="T124" fmla="+- 0 10394 1510"/>
                              <a:gd name="T125" fmla="*/ T124 w 8889"/>
                              <a:gd name="T126" fmla="+- 0 644 351"/>
                              <a:gd name="T127" fmla="*/ 644 h 1208"/>
                              <a:gd name="T128" fmla="+- 0 10394 1510"/>
                              <a:gd name="T129" fmla="*/ T128 w 8889"/>
                              <a:gd name="T130" fmla="+- 0 356 351"/>
                              <a:gd name="T131" fmla="*/ 356 h 1208"/>
                              <a:gd name="T132" fmla="+- 0 10394 1510"/>
                              <a:gd name="T133" fmla="*/ T132 w 8889"/>
                              <a:gd name="T134" fmla="+- 0 351 351"/>
                              <a:gd name="T135" fmla="*/ 351 h 1208"/>
                              <a:gd name="T136" fmla="+- 0 10399 1510"/>
                              <a:gd name="T137" fmla="*/ T136 w 8889"/>
                              <a:gd name="T138" fmla="+- 0 1554 351"/>
                              <a:gd name="T139" fmla="*/ 1554 h 1208"/>
                              <a:gd name="T140" fmla="+- 0 10394 1510"/>
                              <a:gd name="T141" fmla="*/ T140 w 8889"/>
                              <a:gd name="T142" fmla="+- 0 1554 351"/>
                              <a:gd name="T143" fmla="*/ 1554 h 1208"/>
                              <a:gd name="T144" fmla="+- 0 10394 1510"/>
                              <a:gd name="T145" fmla="*/ T144 w 8889"/>
                              <a:gd name="T146" fmla="+- 0 1559 351"/>
                              <a:gd name="T147" fmla="*/ 1559 h 1208"/>
                              <a:gd name="T148" fmla="+- 0 10399 1510"/>
                              <a:gd name="T149" fmla="*/ T148 w 8889"/>
                              <a:gd name="T150" fmla="+- 0 1559 351"/>
                              <a:gd name="T151" fmla="*/ 1559 h 1208"/>
                              <a:gd name="T152" fmla="+- 0 10399 1510"/>
                              <a:gd name="T153" fmla="*/ T152 w 8889"/>
                              <a:gd name="T154" fmla="+- 0 1554 351"/>
                              <a:gd name="T155" fmla="*/ 1554 h 1208"/>
                              <a:gd name="T156" fmla="+- 0 10399 1510"/>
                              <a:gd name="T157" fmla="*/ T156 w 8889"/>
                              <a:gd name="T158" fmla="+- 0 1266 351"/>
                              <a:gd name="T159" fmla="*/ 1266 h 1208"/>
                              <a:gd name="T160" fmla="+- 0 10394 1510"/>
                              <a:gd name="T161" fmla="*/ T160 w 8889"/>
                              <a:gd name="T162" fmla="+- 0 1266 351"/>
                              <a:gd name="T163" fmla="*/ 1266 h 1208"/>
                              <a:gd name="T164" fmla="+- 0 10394 1510"/>
                              <a:gd name="T165" fmla="*/ T164 w 8889"/>
                              <a:gd name="T166" fmla="+- 0 1554 351"/>
                              <a:gd name="T167" fmla="*/ 1554 h 1208"/>
                              <a:gd name="T168" fmla="+- 0 10399 1510"/>
                              <a:gd name="T169" fmla="*/ T168 w 8889"/>
                              <a:gd name="T170" fmla="+- 0 1554 351"/>
                              <a:gd name="T171" fmla="*/ 1554 h 1208"/>
                              <a:gd name="T172" fmla="+- 0 10399 1510"/>
                              <a:gd name="T173" fmla="*/ T172 w 8889"/>
                              <a:gd name="T174" fmla="+- 0 1266 351"/>
                              <a:gd name="T175" fmla="*/ 1266 h 1208"/>
                              <a:gd name="T176" fmla="+- 0 10399 1510"/>
                              <a:gd name="T177" fmla="*/ T176 w 8889"/>
                              <a:gd name="T178" fmla="+- 0 851 351"/>
                              <a:gd name="T179" fmla="*/ 851 h 1208"/>
                              <a:gd name="T180" fmla="+- 0 10394 1510"/>
                              <a:gd name="T181" fmla="*/ T180 w 8889"/>
                              <a:gd name="T182" fmla="+- 0 851 351"/>
                              <a:gd name="T183" fmla="*/ 851 h 1208"/>
                              <a:gd name="T184" fmla="+- 0 10394 1510"/>
                              <a:gd name="T185" fmla="*/ T184 w 8889"/>
                              <a:gd name="T186" fmla="+- 0 1059 351"/>
                              <a:gd name="T187" fmla="*/ 1059 h 1208"/>
                              <a:gd name="T188" fmla="+- 0 10394 1510"/>
                              <a:gd name="T189" fmla="*/ T188 w 8889"/>
                              <a:gd name="T190" fmla="+- 0 1266 351"/>
                              <a:gd name="T191" fmla="*/ 1266 h 1208"/>
                              <a:gd name="T192" fmla="+- 0 10399 1510"/>
                              <a:gd name="T193" fmla="*/ T192 w 8889"/>
                              <a:gd name="T194" fmla="+- 0 1266 351"/>
                              <a:gd name="T195" fmla="*/ 1266 h 1208"/>
                              <a:gd name="T196" fmla="+- 0 10399 1510"/>
                              <a:gd name="T197" fmla="*/ T196 w 8889"/>
                              <a:gd name="T198" fmla="+- 0 1059 351"/>
                              <a:gd name="T199" fmla="*/ 1059 h 1208"/>
                              <a:gd name="T200" fmla="+- 0 10399 1510"/>
                              <a:gd name="T201" fmla="*/ T200 w 8889"/>
                              <a:gd name="T202" fmla="+- 0 851 351"/>
                              <a:gd name="T203" fmla="*/ 851 h 1208"/>
                              <a:gd name="T204" fmla="+- 0 10399 1510"/>
                              <a:gd name="T205" fmla="*/ T204 w 8889"/>
                              <a:gd name="T206" fmla="+- 0 351 351"/>
                              <a:gd name="T207" fmla="*/ 351 h 1208"/>
                              <a:gd name="T208" fmla="+- 0 10394 1510"/>
                              <a:gd name="T209" fmla="*/ T208 w 8889"/>
                              <a:gd name="T210" fmla="+- 0 351 351"/>
                              <a:gd name="T211" fmla="*/ 351 h 1208"/>
                              <a:gd name="T212" fmla="+- 0 10394 1510"/>
                              <a:gd name="T213" fmla="*/ T212 w 8889"/>
                              <a:gd name="T214" fmla="+- 0 356 351"/>
                              <a:gd name="T215" fmla="*/ 356 h 1208"/>
                              <a:gd name="T216" fmla="+- 0 10394 1510"/>
                              <a:gd name="T217" fmla="*/ T216 w 8889"/>
                              <a:gd name="T218" fmla="+- 0 644 351"/>
                              <a:gd name="T219" fmla="*/ 644 h 1208"/>
                              <a:gd name="T220" fmla="+- 0 10394 1510"/>
                              <a:gd name="T221" fmla="*/ T220 w 8889"/>
                              <a:gd name="T222" fmla="+- 0 851 351"/>
                              <a:gd name="T223" fmla="*/ 851 h 1208"/>
                              <a:gd name="T224" fmla="+- 0 10399 1510"/>
                              <a:gd name="T225" fmla="*/ T224 w 8889"/>
                              <a:gd name="T226" fmla="+- 0 851 351"/>
                              <a:gd name="T227" fmla="*/ 851 h 1208"/>
                              <a:gd name="T228" fmla="+- 0 10399 1510"/>
                              <a:gd name="T229" fmla="*/ T228 w 8889"/>
                              <a:gd name="T230" fmla="+- 0 644 351"/>
                              <a:gd name="T231" fmla="*/ 644 h 1208"/>
                              <a:gd name="T232" fmla="+- 0 10399 1510"/>
                              <a:gd name="T233" fmla="*/ T232 w 8889"/>
                              <a:gd name="T234" fmla="+- 0 356 351"/>
                              <a:gd name="T235" fmla="*/ 356 h 1208"/>
                              <a:gd name="T236" fmla="+- 0 10399 1510"/>
                              <a:gd name="T237" fmla="*/ T236 w 8889"/>
                              <a:gd name="T238" fmla="+- 0 351 351"/>
                              <a:gd name="T239" fmla="*/ 351 h 1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889" h="1208">
                                <a:moveTo>
                                  <a:pt x="8884" y="1203"/>
                                </a:moveTo>
                                <a:lnTo>
                                  <a:pt x="5" y="1203"/>
                                </a:lnTo>
                                <a:lnTo>
                                  <a:pt x="0" y="1203"/>
                                </a:lnTo>
                                <a:lnTo>
                                  <a:pt x="0" y="1208"/>
                                </a:lnTo>
                                <a:lnTo>
                                  <a:pt x="5" y="1208"/>
                                </a:lnTo>
                                <a:lnTo>
                                  <a:pt x="8884" y="1208"/>
                                </a:lnTo>
                                <a:lnTo>
                                  <a:pt x="8884" y="1203"/>
                                </a:lnTo>
                                <a:close/>
                                <a:moveTo>
                                  <a:pt x="8884" y="915"/>
                                </a:moveTo>
                                <a:lnTo>
                                  <a:pt x="5" y="915"/>
                                </a:lnTo>
                                <a:lnTo>
                                  <a:pt x="0" y="915"/>
                                </a:lnTo>
                                <a:lnTo>
                                  <a:pt x="0" y="1203"/>
                                </a:lnTo>
                                <a:lnTo>
                                  <a:pt x="5" y="1203"/>
                                </a:lnTo>
                                <a:lnTo>
                                  <a:pt x="8884" y="1203"/>
                                </a:lnTo>
                                <a:lnTo>
                                  <a:pt x="8884" y="915"/>
                                </a:lnTo>
                                <a:close/>
                                <a:moveTo>
                                  <a:pt x="8884" y="500"/>
                                </a:moveTo>
                                <a:lnTo>
                                  <a:pt x="5" y="500"/>
                                </a:lnTo>
                                <a:lnTo>
                                  <a:pt x="0" y="500"/>
                                </a:lnTo>
                                <a:lnTo>
                                  <a:pt x="0" y="708"/>
                                </a:lnTo>
                                <a:lnTo>
                                  <a:pt x="0" y="915"/>
                                </a:lnTo>
                                <a:lnTo>
                                  <a:pt x="5" y="915"/>
                                </a:lnTo>
                                <a:lnTo>
                                  <a:pt x="8884" y="915"/>
                                </a:lnTo>
                                <a:lnTo>
                                  <a:pt x="8884" y="708"/>
                                </a:lnTo>
                                <a:lnTo>
                                  <a:pt x="8884" y="500"/>
                                </a:lnTo>
                                <a:close/>
                                <a:moveTo>
                                  <a:pt x="8884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93"/>
                                </a:lnTo>
                                <a:lnTo>
                                  <a:pt x="0" y="500"/>
                                </a:lnTo>
                                <a:lnTo>
                                  <a:pt x="5" y="500"/>
                                </a:lnTo>
                                <a:lnTo>
                                  <a:pt x="8884" y="500"/>
                                </a:lnTo>
                                <a:lnTo>
                                  <a:pt x="8884" y="293"/>
                                </a:lnTo>
                                <a:lnTo>
                                  <a:pt x="8884" y="5"/>
                                </a:lnTo>
                                <a:lnTo>
                                  <a:pt x="8884" y="0"/>
                                </a:lnTo>
                                <a:close/>
                                <a:moveTo>
                                  <a:pt x="8889" y="1203"/>
                                </a:moveTo>
                                <a:lnTo>
                                  <a:pt x="8884" y="1203"/>
                                </a:lnTo>
                                <a:lnTo>
                                  <a:pt x="8884" y="1208"/>
                                </a:lnTo>
                                <a:lnTo>
                                  <a:pt x="8889" y="1208"/>
                                </a:lnTo>
                                <a:lnTo>
                                  <a:pt x="8889" y="1203"/>
                                </a:lnTo>
                                <a:close/>
                                <a:moveTo>
                                  <a:pt x="8889" y="915"/>
                                </a:moveTo>
                                <a:lnTo>
                                  <a:pt x="8884" y="915"/>
                                </a:lnTo>
                                <a:lnTo>
                                  <a:pt x="8884" y="1203"/>
                                </a:lnTo>
                                <a:lnTo>
                                  <a:pt x="8889" y="1203"/>
                                </a:lnTo>
                                <a:lnTo>
                                  <a:pt x="8889" y="915"/>
                                </a:lnTo>
                                <a:close/>
                                <a:moveTo>
                                  <a:pt x="8889" y="500"/>
                                </a:moveTo>
                                <a:lnTo>
                                  <a:pt x="8884" y="500"/>
                                </a:lnTo>
                                <a:lnTo>
                                  <a:pt x="8884" y="708"/>
                                </a:lnTo>
                                <a:lnTo>
                                  <a:pt x="8884" y="915"/>
                                </a:lnTo>
                                <a:lnTo>
                                  <a:pt x="8889" y="915"/>
                                </a:lnTo>
                                <a:lnTo>
                                  <a:pt x="8889" y="708"/>
                                </a:lnTo>
                                <a:lnTo>
                                  <a:pt x="8889" y="500"/>
                                </a:lnTo>
                                <a:close/>
                                <a:moveTo>
                                  <a:pt x="8889" y="0"/>
                                </a:moveTo>
                                <a:lnTo>
                                  <a:pt x="8884" y="0"/>
                                </a:lnTo>
                                <a:lnTo>
                                  <a:pt x="8884" y="5"/>
                                </a:lnTo>
                                <a:lnTo>
                                  <a:pt x="8884" y="293"/>
                                </a:lnTo>
                                <a:lnTo>
                                  <a:pt x="8884" y="500"/>
                                </a:lnTo>
                                <a:lnTo>
                                  <a:pt x="8889" y="500"/>
                                </a:lnTo>
                                <a:lnTo>
                                  <a:pt x="8889" y="293"/>
                                </a:lnTo>
                                <a:lnTo>
                                  <a:pt x="8889" y="5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B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41855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512" y="351"/>
                            <a:ext cx="8884" cy="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B9E333" w14:textId="77777777" w:rsidR="00013B5E" w:rsidRDefault="00013B5E" w:rsidP="00013B5E">
                              <w:pPr>
                                <w:spacing w:before="4"/>
                                <w:rPr>
                                  <w:sz w:val="25"/>
                                </w:rPr>
                              </w:pPr>
                            </w:p>
                            <w:p w14:paraId="264E155D" w14:textId="77777777" w:rsidR="00013B5E" w:rsidRDefault="00013B5E" w:rsidP="00013B5E">
                              <w:pPr>
                                <w:ind w:left="18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Este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texto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não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substitui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publicado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no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Diário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Oficial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da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Cidade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em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17/02/2022,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p.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83</w:t>
                              </w:r>
                            </w:p>
                            <w:p w14:paraId="1C9651C0" w14:textId="77777777" w:rsidR="00013B5E" w:rsidRDefault="00013B5E" w:rsidP="00013B5E">
                              <w:pPr>
                                <w:spacing w:before="1"/>
                                <w:rPr>
                                  <w:sz w:val="18"/>
                                </w:rPr>
                              </w:pPr>
                            </w:p>
                            <w:p w14:paraId="4DCAF8BC" w14:textId="77777777" w:rsidR="00013B5E" w:rsidRDefault="00013B5E" w:rsidP="00013B5E">
                              <w:pPr>
                                <w:ind w:left="18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Para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informações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sobre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projeto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referente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este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documento,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visite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site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hyperlink r:id="rId6">
                                <w:r>
                                  <w:rPr>
                                    <w:sz w:val="18"/>
                                  </w:rPr>
                                  <w:t>www.saopaulo.sp.leg.br.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5AD569" id="Agrupar 10" o:spid="_x0000_s1026" style="position:absolute;margin-left:75.5pt;margin-top:17.55pt;width:444.45pt;height:60.4pt;z-index:-251658240;mso-wrap-distance-left:0;mso-wrap-distance-right:0;mso-position-horizontal-relative:page" coordorigin="1510,351" coordsize="8889,1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">
                <v:shape id="AutoShape 7" o:spid="_x0000_s1027" style="position:absolute;left:1510;top:351;width:8889;height:1208;visibility:visible;mso-wrap-style:square;v-text-anchor:top" coordsize="8889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" path="m8884,1203l5,1203r-5,l,1208r5,l8884,1208r,-5xm8884,915l5,915r-5,l,1203r5,l8884,1203r,-288xm8884,500l5,500r-5,l,708,,915r5,l8884,915r,-207l8884,500xm8884,l5,,,,,5,,293,,500r5,l8884,500r,-207l8884,5r,-5xm8889,1203r-5,l8884,1208r5,l8889,1203xm8889,915r-5,l8884,1203r5,l8889,915xm8889,500r-5,l8884,708r,207l8889,915r,-207l8889,500xm8889,r-5,l8884,5r,288l8884,500r5,l8889,293r,-288l8889,xe" fillcolor="#e8ebed" stroked="f">
                  <v:path arrowok="t" o:connecttype="custom" o:connectlocs="8884,1554;5,1554;0,1554;0,1559;5,1559;8884,1559;8884,1554;8884,1266;5,1266;0,1266;0,1554;5,1554;8884,1554;8884,1266;8884,851;5,851;0,851;0,1059;0,1266;5,1266;8884,1266;8884,1059;8884,851;8884,351;5,351;0,351;0,356;0,644;0,851;5,851;8884,851;8884,644;8884,356;8884,351;8889,1554;8884,1554;8884,1559;8889,1559;8889,1554;8889,1266;8884,1266;8884,1554;8889,1554;8889,1266;8889,851;8884,851;8884,1059;8884,1266;8889,1266;8889,1059;8889,851;8889,351;8884,351;8884,356;8884,644;8884,851;8889,851;8889,644;8889,356;8889,351" o:connectangles="0,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left:1512;top:351;width:8884;height:1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" filled="f" stroked="f">
                  <v:textbox inset="0,0,0,0">
                    <w:txbxContent>
                      <w:p w14:paraId="70B9E333" w14:textId="77777777" w:rsidR="00013B5E" w:rsidRDefault="00013B5E" w:rsidP="00013B5E">
                        <w:pPr>
                          <w:spacing w:before="4"/>
                          <w:rPr>
                            <w:sz w:val="25"/>
                          </w:rPr>
                        </w:pPr>
                      </w:p>
                      <w:p w14:paraId="264E155D" w14:textId="77777777" w:rsidR="00013B5E" w:rsidRDefault="00013B5E" w:rsidP="00013B5E">
                        <w:pPr>
                          <w:ind w:left="1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Este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texto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não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substitui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publicado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no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Diário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Oficial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da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Cidade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em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17/02/2022,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p.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83</w:t>
                        </w:r>
                      </w:p>
                      <w:p w14:paraId="1C9651C0" w14:textId="77777777" w:rsidR="00013B5E" w:rsidRDefault="00013B5E" w:rsidP="00013B5E">
                        <w:pPr>
                          <w:spacing w:before="1"/>
                          <w:rPr>
                            <w:sz w:val="18"/>
                          </w:rPr>
                        </w:pPr>
                      </w:p>
                      <w:p w14:paraId="4DCAF8BC" w14:textId="77777777" w:rsidR="00013B5E" w:rsidRDefault="00013B5E" w:rsidP="00013B5E">
                        <w:pPr>
                          <w:ind w:left="1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Para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informações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sobre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projeto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referente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este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documento,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visite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site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hyperlink r:id="rId7">
                          <w:r>
                            <w:rPr>
                              <w:sz w:val="18"/>
                            </w:rPr>
                            <w:t>www.saopaulo.sp.leg.br.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9D31932" w14:textId="48863947" w:rsidR="00B31CDA" w:rsidRDefault="00B31CDA" w:rsidP="00A53D43">
      <w:pPr>
        <w:spacing w:line="360" w:lineRule="auto"/>
      </w:pPr>
    </w:p>
    <w:p w14:paraId="0EA6062D" w14:textId="77777777" w:rsidR="00B31CDA" w:rsidRDefault="00B31CDA" w:rsidP="00A53D43">
      <w:pPr>
        <w:spacing w:line="360" w:lineRule="auto"/>
      </w:pPr>
    </w:p>
    <w:p w14:paraId="06344A48" w14:textId="77777777" w:rsidR="00B31CDA" w:rsidRDefault="00B31CDA" w:rsidP="00B31CDA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1F125512" wp14:editId="1D564DC3">
            <wp:extent cx="6677025" cy="1581150"/>
            <wp:effectExtent l="0" t="0" r="0" b="0"/>
            <wp:docPr id="1989416753" name="Imagem 1989416753" descr="Texto&#10;&#10;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 descr="Texto&#10;&#10;Descrição gerada automaticamente com confiança média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158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9A9834" w14:textId="3C6FC01F" w:rsidR="00B31CDA" w:rsidRPr="000A220C" w:rsidRDefault="00B31CDA" w:rsidP="004E3053">
      <w:pPr>
        <w:jc w:val="both"/>
        <w:rPr>
          <w:rFonts w:cstheme="minorHAnsi"/>
          <w:b/>
          <w:bCs/>
          <w:color w:val="333333"/>
          <w:sz w:val="24"/>
          <w:szCs w:val="24"/>
          <w:shd w:val="clear" w:color="auto" w:fill="FFFFFF"/>
        </w:rPr>
      </w:pPr>
      <w:r>
        <w:rPr>
          <w:rFonts w:cstheme="minorHAnsi"/>
          <w:b/>
          <w:bCs/>
          <w:color w:val="333333"/>
          <w:sz w:val="24"/>
          <w:szCs w:val="24"/>
          <w:shd w:val="clear" w:color="auto" w:fill="FFFFFF"/>
        </w:rPr>
        <w:t xml:space="preserve">Ação Riscos de Desastres/Educação Ambiental </w:t>
      </w:r>
    </w:p>
    <w:p w14:paraId="25CDFEC0" w14:textId="2924BAA1" w:rsidR="00B31CDA" w:rsidRPr="007B5795" w:rsidRDefault="00B31CDA" w:rsidP="004E3053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7B5795">
        <w:rPr>
          <w:rFonts w:eastAsia="Times New Roman" w:cstheme="minorHAnsi"/>
          <w:sz w:val="24"/>
          <w:szCs w:val="24"/>
          <w:lang w:eastAsia="pt-BR"/>
        </w:rPr>
        <w:t xml:space="preserve">Responsáveis: </w:t>
      </w:r>
      <w:r>
        <w:rPr>
          <w:rFonts w:eastAsia="Times New Roman" w:cstheme="minorHAnsi"/>
          <w:sz w:val="24"/>
          <w:szCs w:val="24"/>
          <w:lang w:eastAsia="pt-BR"/>
        </w:rPr>
        <w:t>Professores da área de Ciências Humanas e Sociais Aplicadas</w:t>
      </w:r>
      <w:r w:rsidR="00EF4570">
        <w:rPr>
          <w:rFonts w:eastAsia="Times New Roman" w:cstheme="minorHAnsi"/>
          <w:sz w:val="24"/>
          <w:szCs w:val="24"/>
          <w:lang w:eastAsia="pt-BR"/>
        </w:rPr>
        <w:t>, Profa. Gislaine CGPG</w:t>
      </w:r>
      <w:r w:rsidR="00C02D05">
        <w:rPr>
          <w:rFonts w:eastAsia="Times New Roman" w:cstheme="minorHAnsi"/>
          <w:sz w:val="24"/>
          <w:szCs w:val="24"/>
          <w:lang w:eastAsia="pt-BR"/>
        </w:rPr>
        <w:t xml:space="preserve">, Eliza CGPAC Matemática e Rita CGPAC Linguagens. </w:t>
      </w:r>
    </w:p>
    <w:p w14:paraId="6AB2C8E4" w14:textId="4C47E146" w:rsidR="00B31CDA" w:rsidRPr="007B5795" w:rsidRDefault="00B31CDA" w:rsidP="004E3053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7B5795">
        <w:rPr>
          <w:rFonts w:eastAsia="Times New Roman" w:cstheme="minorHAnsi"/>
          <w:sz w:val="24"/>
          <w:szCs w:val="24"/>
          <w:lang w:eastAsia="pt-BR"/>
        </w:rPr>
        <w:t>P</w:t>
      </w:r>
      <w:r>
        <w:rPr>
          <w:rFonts w:eastAsia="Times New Roman" w:cstheme="minorHAnsi"/>
          <w:sz w:val="24"/>
          <w:szCs w:val="24"/>
          <w:lang w:eastAsia="pt-BR"/>
        </w:rPr>
        <w:t>úblico-alvo: Todos os estudantes da 1ª Série do Ensino Médio, Responsáveis e Comunidade.</w:t>
      </w:r>
    </w:p>
    <w:p w14:paraId="67D1B50F" w14:textId="0E8B6649" w:rsidR="00B31CDA" w:rsidRPr="007B5795" w:rsidRDefault="00B31CDA" w:rsidP="004E3053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7B5795">
        <w:rPr>
          <w:rFonts w:eastAsia="Times New Roman" w:cstheme="minorHAnsi"/>
          <w:sz w:val="24"/>
          <w:szCs w:val="24"/>
          <w:lang w:eastAsia="pt-BR"/>
        </w:rPr>
        <w:t xml:space="preserve">Período da Ação: </w:t>
      </w:r>
      <w:r>
        <w:rPr>
          <w:rFonts w:eastAsia="Times New Roman" w:cstheme="minorHAnsi"/>
          <w:sz w:val="24"/>
          <w:szCs w:val="24"/>
          <w:lang w:eastAsia="pt-BR"/>
        </w:rPr>
        <w:t>De 31/10 até 29/11/2023</w:t>
      </w:r>
    </w:p>
    <w:p w14:paraId="731BDF4E" w14:textId="15981284" w:rsidR="00B31CDA" w:rsidRDefault="00B31CDA" w:rsidP="004E3053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7B5795">
        <w:rPr>
          <w:rFonts w:eastAsia="Times New Roman" w:cstheme="minorHAnsi"/>
          <w:sz w:val="24"/>
          <w:szCs w:val="24"/>
          <w:lang w:eastAsia="pt-BR"/>
        </w:rPr>
        <w:t xml:space="preserve">Componentes Curriculares: </w:t>
      </w:r>
      <w:r>
        <w:rPr>
          <w:rFonts w:eastAsia="Times New Roman" w:cstheme="minorHAnsi"/>
          <w:sz w:val="24"/>
          <w:szCs w:val="24"/>
          <w:lang w:eastAsia="pt-BR"/>
        </w:rPr>
        <w:t xml:space="preserve">Área de Ciências Humanas e Sociais – Temas </w:t>
      </w:r>
      <w:r w:rsidR="00B611C8">
        <w:rPr>
          <w:rFonts w:eastAsia="Times New Roman" w:cstheme="minorHAnsi"/>
          <w:sz w:val="24"/>
          <w:szCs w:val="24"/>
          <w:lang w:eastAsia="pt-BR"/>
        </w:rPr>
        <w:t>Transversais</w:t>
      </w:r>
    </w:p>
    <w:p w14:paraId="0F52B1E5" w14:textId="0D3A4FD7" w:rsidR="00B31CDA" w:rsidRPr="007B5795" w:rsidRDefault="00B31CDA" w:rsidP="004E3053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t xml:space="preserve">Docentes: Prof. Oscar, Profa. Tereza, Profa. </w:t>
      </w:r>
      <w:proofErr w:type="spellStart"/>
      <w:r>
        <w:rPr>
          <w:rFonts w:eastAsia="Times New Roman" w:cstheme="minorHAnsi"/>
          <w:sz w:val="24"/>
          <w:szCs w:val="24"/>
          <w:lang w:eastAsia="pt-BR"/>
        </w:rPr>
        <w:t>Melyssa</w:t>
      </w:r>
      <w:proofErr w:type="spellEnd"/>
      <w:r>
        <w:rPr>
          <w:rFonts w:eastAsia="Times New Roman" w:cstheme="minorHAnsi"/>
          <w:sz w:val="24"/>
          <w:szCs w:val="24"/>
          <w:lang w:eastAsia="pt-BR"/>
        </w:rPr>
        <w:t xml:space="preserve">, Profa. Prof. Francisco.  </w:t>
      </w:r>
    </w:p>
    <w:p w14:paraId="727F49B9" w14:textId="77777777" w:rsidR="00B31CDA" w:rsidRPr="007B5795" w:rsidRDefault="00B31CDA" w:rsidP="004E3053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7B5795">
        <w:rPr>
          <w:rFonts w:eastAsia="Times New Roman" w:cstheme="minorHAnsi"/>
          <w:sz w:val="24"/>
          <w:szCs w:val="24"/>
          <w:lang w:eastAsia="pt-BR"/>
        </w:rPr>
        <w:t xml:space="preserve">Desafios: </w:t>
      </w:r>
      <w:r>
        <w:rPr>
          <w:rFonts w:eastAsia="Times New Roman" w:cstheme="minorHAnsi"/>
          <w:sz w:val="24"/>
          <w:szCs w:val="24"/>
          <w:lang w:eastAsia="pt-BR"/>
        </w:rPr>
        <w:t>A conscientização da necessidade de o tema ser divulgado.</w:t>
      </w:r>
    </w:p>
    <w:p w14:paraId="183C2C81" w14:textId="77777777" w:rsidR="00B31CDA" w:rsidRDefault="00B31CDA" w:rsidP="004E3053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7B5795">
        <w:rPr>
          <w:rFonts w:eastAsia="Times New Roman" w:cstheme="minorHAnsi"/>
          <w:sz w:val="24"/>
          <w:szCs w:val="24"/>
          <w:lang w:eastAsia="pt-BR"/>
        </w:rPr>
        <w:t xml:space="preserve">Facilitadores: </w:t>
      </w:r>
      <w:r>
        <w:rPr>
          <w:rFonts w:eastAsia="Times New Roman" w:cstheme="minorHAnsi"/>
          <w:sz w:val="24"/>
          <w:szCs w:val="24"/>
          <w:lang w:eastAsia="pt-BR"/>
        </w:rPr>
        <w:t xml:space="preserve"> O comprometimento e o engajamento dos estudantes. </w:t>
      </w:r>
    </w:p>
    <w:p w14:paraId="44D7834D" w14:textId="77777777" w:rsidR="00A10C07" w:rsidRDefault="00A10C07" w:rsidP="004E3053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14:paraId="00CF3673" w14:textId="2DAA273F" w:rsidR="00B31CDA" w:rsidRDefault="00B31CDA" w:rsidP="004E3053">
      <w:pPr>
        <w:shd w:val="clear" w:color="auto" w:fill="FFFFFF"/>
        <w:spacing w:after="0" w:line="240" w:lineRule="auto"/>
        <w:jc w:val="both"/>
        <w:rPr>
          <w:i/>
          <w:iCs/>
        </w:rPr>
      </w:pPr>
      <w:r w:rsidRPr="0019552A">
        <w:rPr>
          <w:rFonts w:eastAsia="Times New Roman" w:cstheme="minorHAnsi"/>
          <w:b/>
          <w:bCs/>
          <w:sz w:val="24"/>
          <w:szCs w:val="24"/>
          <w:lang w:eastAsia="pt-BR"/>
        </w:rPr>
        <w:t>Habilidades</w:t>
      </w:r>
      <w:r w:rsidR="00B12413" w:rsidRPr="00525119">
        <w:rPr>
          <w:rFonts w:eastAsia="Times New Roman" w:cstheme="minorHAnsi"/>
          <w:b/>
          <w:bCs/>
          <w:i/>
          <w:iCs/>
          <w:sz w:val="24"/>
          <w:szCs w:val="24"/>
          <w:lang w:eastAsia="pt-BR"/>
        </w:rPr>
        <w:t>: (</w:t>
      </w:r>
      <w:r w:rsidR="00525119" w:rsidRPr="00525119">
        <w:rPr>
          <w:i/>
          <w:iCs/>
        </w:rPr>
        <w:t xml:space="preserve">EF06GE07) Explicar as mudanças na interação entre diferentes sociedades e a natureza, o surgimento das cidades e as formas distintas de organização </w:t>
      </w:r>
      <w:r w:rsidR="00B611C8" w:rsidRPr="00525119">
        <w:rPr>
          <w:i/>
          <w:iCs/>
        </w:rPr>
        <w:t>socioespacial</w:t>
      </w:r>
      <w:r w:rsidR="00525119" w:rsidRPr="00525119">
        <w:rPr>
          <w:i/>
          <w:iCs/>
        </w:rPr>
        <w:t>.</w:t>
      </w:r>
    </w:p>
    <w:p w14:paraId="57468DD1" w14:textId="5BFDB8E4" w:rsidR="006A501D" w:rsidRPr="006A501D" w:rsidRDefault="006A501D" w:rsidP="004E3053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i/>
          <w:iCs/>
          <w:sz w:val="24"/>
          <w:szCs w:val="24"/>
          <w:lang w:eastAsia="pt-BR"/>
        </w:rPr>
      </w:pPr>
      <w:r>
        <w:rPr>
          <w:i/>
          <w:iCs/>
        </w:rPr>
        <w:tab/>
      </w:r>
      <w:r w:rsidRPr="006A501D">
        <w:rPr>
          <w:i/>
          <w:iCs/>
        </w:rPr>
        <w:t xml:space="preserve">           (EM13CHS304) Analisar os impactos socioambientais decorrentes de práticas de instituições governamentais, de empresas e de indivíduos, discutindo as origens dessas práticas, selecionando, incorporando e promovendo aquelas que favoreçam a consciência e a ética socioambiental e o consumo responsável.</w:t>
      </w:r>
    </w:p>
    <w:p w14:paraId="00335BE1" w14:textId="77777777" w:rsidR="00B611C8" w:rsidRDefault="00B611C8" w:rsidP="004E3053">
      <w:pPr>
        <w:spacing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</w:p>
    <w:p w14:paraId="28689B31" w14:textId="6EF60BB7" w:rsidR="00B31CDA" w:rsidRDefault="00B31CDA" w:rsidP="004E3053">
      <w:pPr>
        <w:spacing w:line="240" w:lineRule="auto"/>
        <w:jc w:val="both"/>
      </w:pPr>
      <w:r w:rsidRPr="0019552A">
        <w:rPr>
          <w:rFonts w:cstheme="minorHAnsi"/>
          <w:b/>
          <w:bCs/>
          <w:color w:val="000000"/>
          <w:sz w:val="24"/>
          <w:szCs w:val="24"/>
        </w:rPr>
        <w:t>Justificativa:</w:t>
      </w:r>
      <w:r w:rsidR="00B611C8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="00B611C8" w:rsidRPr="00B611C8">
        <w:rPr>
          <w:rFonts w:cstheme="minorHAnsi"/>
          <w:color w:val="000000"/>
          <w:sz w:val="24"/>
          <w:szCs w:val="24"/>
        </w:rPr>
        <w:t>P</w:t>
      </w:r>
      <w:r w:rsidR="00B611C8">
        <w:t xml:space="preserve">ropiciar um momento de reflexão e debate sobre aspectos que se articulam à nefasta associação entre os desastres ambientais e violências, tanto no sentido da violência estrutural do modo de produção </w:t>
      </w:r>
      <w:r w:rsidR="00DD0B8A">
        <w:t>capitalista e</w:t>
      </w:r>
      <w:r w:rsidR="00B611C8">
        <w:t xml:space="preserve"> falta de políticas públicas que têm significativas consequências para as populações.</w:t>
      </w:r>
    </w:p>
    <w:p w14:paraId="3660063B" w14:textId="77777777" w:rsidR="00A10C07" w:rsidRDefault="00A10C07" w:rsidP="004E3053">
      <w:pPr>
        <w:jc w:val="both"/>
      </w:pPr>
      <w:r>
        <w:t>Quando pensamos em desastre geralmente relacionamos a destruição, seja de qual origem for. Na prática o termo desastre apresenta uma séria interrupção do funcionamento de uma comunidade causando mortes e/ou importantes perdas materiais ou ambientais, as quais excedem a capacidade da comunidade afetada de lidar com a situação. Sendo assim, o desastre é o resultado da combinação de ameaças/perigo, condições de vulnerabilidade e da insuficiente capacidade ou medidas para reduzir as consequências negativas e potenciais do risco. Em outras palavras, um desastre traz perdas e danos às pessoas, ao meio ambiente (fontes de alimentação, água, saúde) e à infraestrutura (moradias, transportes, hospitais) devido ao impacto de um perigo (ameaça) que ultrapassa a capacidade local de responder e atender as consequências com eficácia. A comunidade afetada precisa de ajuda externa para sair da situação.</w:t>
      </w:r>
    </w:p>
    <w:p w14:paraId="59434B82" w14:textId="16028BCA" w:rsidR="00DD0B8A" w:rsidRDefault="00B31CDA" w:rsidP="004E3053">
      <w:pPr>
        <w:spacing w:after="0" w:line="240" w:lineRule="auto"/>
        <w:jc w:val="both"/>
        <w:rPr>
          <w:sz w:val="24"/>
          <w:szCs w:val="24"/>
        </w:rPr>
      </w:pPr>
      <w:r w:rsidRPr="005D3CFB">
        <w:rPr>
          <w:b/>
          <w:bCs/>
          <w:sz w:val="24"/>
          <w:szCs w:val="24"/>
        </w:rPr>
        <w:t>Metodologia:</w:t>
      </w:r>
      <w:r>
        <w:rPr>
          <w:b/>
          <w:bCs/>
          <w:sz w:val="24"/>
          <w:szCs w:val="24"/>
        </w:rPr>
        <w:t xml:space="preserve"> </w:t>
      </w:r>
      <w:r w:rsidR="00DD0B8A">
        <w:rPr>
          <w:sz w:val="24"/>
          <w:szCs w:val="24"/>
        </w:rPr>
        <w:t>Retomar o conceito de Desastre, proporcionar rodas de conversa sobre o tema</w:t>
      </w:r>
      <w:r w:rsidR="0058149D">
        <w:rPr>
          <w:sz w:val="24"/>
          <w:szCs w:val="24"/>
        </w:rPr>
        <w:t xml:space="preserve"> retomando as ODS trabalhados com a turma</w:t>
      </w:r>
      <w:r w:rsidR="00DD0B8A">
        <w:rPr>
          <w:sz w:val="24"/>
          <w:szCs w:val="24"/>
        </w:rPr>
        <w:t>, apresentar relatório de observação, orientar quanto a coleta de registros, receber as evidências e organizar a apresentação.</w:t>
      </w:r>
    </w:p>
    <w:p w14:paraId="5016703B" w14:textId="50153947" w:rsidR="00B31CDA" w:rsidRPr="00DD0B8A" w:rsidRDefault="00DD0B8A" w:rsidP="004E3053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E5147C6" w14:textId="77777777" w:rsidR="00B31CDA" w:rsidRDefault="00B31CDA" w:rsidP="004E3053">
      <w:pPr>
        <w:spacing w:after="0" w:line="240" w:lineRule="auto"/>
        <w:jc w:val="both"/>
        <w:rPr>
          <w:rFonts w:cstheme="minorHAnsi"/>
          <w:b/>
          <w:bCs/>
          <w:color w:val="484848"/>
          <w:sz w:val="24"/>
          <w:szCs w:val="24"/>
        </w:rPr>
      </w:pPr>
      <w:r w:rsidRPr="0019552A">
        <w:rPr>
          <w:rFonts w:cstheme="minorHAnsi"/>
          <w:b/>
          <w:bCs/>
          <w:color w:val="484848"/>
          <w:sz w:val="24"/>
          <w:szCs w:val="24"/>
        </w:rPr>
        <w:t>Cronograma:</w:t>
      </w:r>
    </w:p>
    <w:p w14:paraId="7F3B308C" w14:textId="4364F11C" w:rsidR="00B31CDA" w:rsidRPr="00101209" w:rsidRDefault="00DD0B8A" w:rsidP="004E3053">
      <w:pPr>
        <w:spacing w:after="0" w:line="240" w:lineRule="auto"/>
        <w:jc w:val="both"/>
        <w:rPr>
          <w:rFonts w:cstheme="minorHAnsi"/>
          <w:color w:val="484848"/>
          <w:sz w:val="24"/>
          <w:szCs w:val="24"/>
        </w:rPr>
      </w:pPr>
      <w:r>
        <w:rPr>
          <w:rFonts w:cstheme="minorHAnsi"/>
          <w:color w:val="484848"/>
          <w:sz w:val="24"/>
          <w:szCs w:val="24"/>
        </w:rPr>
        <w:t>1ª Fase apresentação da ação</w:t>
      </w:r>
      <w:r w:rsidR="004D6547">
        <w:rPr>
          <w:rFonts w:cstheme="minorHAnsi"/>
          <w:color w:val="484848"/>
          <w:sz w:val="24"/>
          <w:szCs w:val="24"/>
        </w:rPr>
        <w:t xml:space="preserve"> e desenvolvimento</w:t>
      </w:r>
      <w:r>
        <w:rPr>
          <w:rFonts w:cstheme="minorHAnsi"/>
          <w:color w:val="484848"/>
          <w:sz w:val="24"/>
          <w:szCs w:val="24"/>
        </w:rPr>
        <w:t xml:space="preserve"> </w:t>
      </w:r>
      <w:r w:rsidR="004D6547">
        <w:rPr>
          <w:rFonts w:cstheme="minorHAnsi"/>
          <w:color w:val="484848"/>
          <w:sz w:val="24"/>
          <w:szCs w:val="24"/>
        </w:rPr>
        <w:t>até 28/09</w:t>
      </w:r>
    </w:p>
    <w:p w14:paraId="61883E19" w14:textId="1C3028E9" w:rsidR="00B31CDA" w:rsidRDefault="004D6547" w:rsidP="004E3053">
      <w:pPr>
        <w:spacing w:line="240" w:lineRule="auto"/>
        <w:jc w:val="both"/>
        <w:rPr>
          <w:rFonts w:cstheme="minorHAnsi"/>
          <w:color w:val="484848"/>
          <w:sz w:val="24"/>
          <w:szCs w:val="24"/>
        </w:rPr>
      </w:pPr>
      <w:r>
        <w:rPr>
          <w:rFonts w:cstheme="minorHAnsi"/>
          <w:color w:val="484848"/>
          <w:sz w:val="24"/>
          <w:szCs w:val="24"/>
        </w:rPr>
        <w:t>2ª Fase recebimento de formulário e evidência até 27/10</w:t>
      </w:r>
    </w:p>
    <w:p w14:paraId="105056F7" w14:textId="02CFA738" w:rsidR="004D6547" w:rsidRDefault="004D6547" w:rsidP="004E3053">
      <w:pPr>
        <w:spacing w:line="240" w:lineRule="auto"/>
        <w:jc w:val="both"/>
        <w:rPr>
          <w:rFonts w:cstheme="minorHAnsi"/>
          <w:color w:val="484848"/>
          <w:sz w:val="24"/>
          <w:szCs w:val="24"/>
        </w:rPr>
      </w:pPr>
      <w:r>
        <w:rPr>
          <w:rFonts w:cstheme="minorHAnsi"/>
          <w:color w:val="484848"/>
          <w:sz w:val="24"/>
          <w:szCs w:val="24"/>
        </w:rPr>
        <w:t>3ª Fase organização e envio para a DE 03/11</w:t>
      </w:r>
    </w:p>
    <w:p w14:paraId="7D41F034" w14:textId="77777777" w:rsidR="005A3592" w:rsidRDefault="005A3592" w:rsidP="004E3053">
      <w:pPr>
        <w:spacing w:line="240" w:lineRule="auto"/>
        <w:jc w:val="both"/>
        <w:rPr>
          <w:rFonts w:cstheme="minorHAnsi"/>
          <w:b/>
          <w:bCs/>
          <w:color w:val="484848"/>
          <w:sz w:val="24"/>
          <w:szCs w:val="24"/>
        </w:rPr>
      </w:pPr>
    </w:p>
    <w:p w14:paraId="1AA7B2AF" w14:textId="6B6ADA34" w:rsidR="004D6547" w:rsidRDefault="004D6547" w:rsidP="004E3053">
      <w:pPr>
        <w:spacing w:line="240" w:lineRule="auto"/>
        <w:jc w:val="both"/>
        <w:rPr>
          <w:rFonts w:cstheme="minorHAnsi"/>
          <w:b/>
          <w:bCs/>
          <w:color w:val="484848"/>
          <w:sz w:val="24"/>
          <w:szCs w:val="24"/>
        </w:rPr>
      </w:pPr>
      <w:r w:rsidRPr="004D6547">
        <w:rPr>
          <w:rFonts w:cstheme="minorHAnsi"/>
          <w:b/>
          <w:bCs/>
          <w:color w:val="484848"/>
          <w:sz w:val="24"/>
          <w:szCs w:val="24"/>
        </w:rPr>
        <w:t xml:space="preserve">Anexos: </w:t>
      </w:r>
    </w:p>
    <w:p w14:paraId="218B2122" w14:textId="53C6D897" w:rsidR="004D6547" w:rsidRDefault="004D6547" w:rsidP="004E3053">
      <w:pPr>
        <w:spacing w:after="0" w:line="240" w:lineRule="auto"/>
        <w:jc w:val="both"/>
        <w:rPr>
          <w:rFonts w:cstheme="minorHAnsi"/>
          <w:color w:val="484848"/>
          <w:sz w:val="24"/>
          <w:szCs w:val="24"/>
        </w:rPr>
      </w:pPr>
      <w:r w:rsidRPr="004D6547">
        <w:rPr>
          <w:rFonts w:cstheme="minorHAnsi"/>
          <w:color w:val="484848"/>
          <w:sz w:val="24"/>
          <w:szCs w:val="24"/>
        </w:rPr>
        <w:t>PL 0050/2022 – Câmara Municipal de São Paulo</w:t>
      </w:r>
    </w:p>
    <w:p w14:paraId="7A61E9F1" w14:textId="34CD210E" w:rsidR="004D6547" w:rsidRPr="004D6547" w:rsidRDefault="004D6547" w:rsidP="004E3053">
      <w:pPr>
        <w:spacing w:after="0" w:line="240" w:lineRule="auto"/>
        <w:jc w:val="both"/>
        <w:rPr>
          <w:rFonts w:cstheme="minorHAnsi"/>
          <w:color w:val="484848"/>
          <w:sz w:val="24"/>
          <w:szCs w:val="24"/>
        </w:rPr>
      </w:pPr>
      <w:r>
        <w:rPr>
          <w:rFonts w:cstheme="minorHAnsi"/>
          <w:color w:val="484848"/>
          <w:sz w:val="24"/>
          <w:szCs w:val="24"/>
        </w:rPr>
        <w:t>Formulário de Observação</w:t>
      </w:r>
    </w:p>
    <w:p w14:paraId="09C0292C" w14:textId="77777777" w:rsidR="00A10C07" w:rsidRDefault="00A10C07" w:rsidP="004E3053">
      <w:pPr>
        <w:spacing w:line="240" w:lineRule="auto"/>
        <w:jc w:val="both"/>
      </w:pPr>
    </w:p>
    <w:p w14:paraId="6FB489BA" w14:textId="6E1DD6A3" w:rsidR="00A10C07" w:rsidRPr="00A10C07" w:rsidRDefault="00A10C07" w:rsidP="004E3053">
      <w:pPr>
        <w:spacing w:line="240" w:lineRule="auto"/>
        <w:jc w:val="both"/>
        <w:rPr>
          <w:b/>
          <w:bCs/>
        </w:rPr>
      </w:pPr>
      <w:r w:rsidRPr="00A10C07">
        <w:rPr>
          <w:b/>
          <w:bCs/>
        </w:rPr>
        <w:t>Fonte:</w:t>
      </w:r>
    </w:p>
    <w:p w14:paraId="5FB36952" w14:textId="56948E1E" w:rsidR="00A10C07" w:rsidRDefault="00A10C07" w:rsidP="004E3053">
      <w:pPr>
        <w:spacing w:line="240" w:lineRule="auto"/>
        <w:jc w:val="both"/>
      </w:pPr>
      <w:r>
        <w:t xml:space="preserve">Site CEMADEN </w:t>
      </w:r>
    </w:p>
    <w:p w14:paraId="21410952" w14:textId="5D050914" w:rsidR="00A10C07" w:rsidRDefault="00A10C07" w:rsidP="004E3053">
      <w:pPr>
        <w:spacing w:line="240" w:lineRule="auto"/>
        <w:jc w:val="both"/>
      </w:pPr>
      <w:r>
        <w:t>Site Defesa Civil SP</w:t>
      </w:r>
    </w:p>
    <w:p w14:paraId="44DD9E3C" w14:textId="26762730" w:rsidR="00A10C07" w:rsidRDefault="00A10C07" w:rsidP="004E3053">
      <w:pPr>
        <w:spacing w:line="240" w:lineRule="auto"/>
        <w:jc w:val="both"/>
      </w:pPr>
      <w:r>
        <w:t>Google Earth</w:t>
      </w:r>
      <w:r w:rsidR="005A3592">
        <w:t xml:space="preserve"> (trabalho em sala)</w:t>
      </w:r>
    </w:p>
    <w:p w14:paraId="264FA74E" w14:textId="5939BE4D" w:rsidR="00FC432A" w:rsidRDefault="00FC432A" w:rsidP="004E3053">
      <w:pPr>
        <w:spacing w:line="240" w:lineRule="auto"/>
        <w:jc w:val="both"/>
      </w:pPr>
      <w:r>
        <w:t>Depoimento e fotos disponibilizados pelos educandos.</w:t>
      </w:r>
    </w:p>
    <w:p w14:paraId="32E0257C" w14:textId="77777777" w:rsidR="00A10C07" w:rsidRDefault="00A10C07" w:rsidP="004E3053">
      <w:pPr>
        <w:spacing w:line="240" w:lineRule="auto"/>
        <w:jc w:val="both"/>
        <w:rPr>
          <w:b/>
          <w:bCs/>
        </w:rPr>
      </w:pPr>
      <w:r w:rsidRPr="00A10C07">
        <w:rPr>
          <w:b/>
          <w:bCs/>
        </w:rPr>
        <w:t>Evidências:</w:t>
      </w:r>
    </w:p>
    <w:p w14:paraId="238A7E2F" w14:textId="34E2E665" w:rsidR="00C02D05" w:rsidRPr="00EB6E44" w:rsidRDefault="00C02D05" w:rsidP="004E3053">
      <w:pPr>
        <w:spacing w:line="240" w:lineRule="auto"/>
        <w:jc w:val="both"/>
        <w:rPr>
          <w:b/>
          <w:bCs/>
        </w:rPr>
      </w:pPr>
      <w:r w:rsidRPr="00EB6E44">
        <w:rPr>
          <w:b/>
          <w:bCs/>
        </w:rPr>
        <w:t xml:space="preserve">Balões: </w:t>
      </w:r>
    </w:p>
    <w:p w14:paraId="305E4B36" w14:textId="2A22CC5F" w:rsidR="00A10C07" w:rsidRDefault="00C02D05" w:rsidP="004E3053">
      <w:pPr>
        <w:spacing w:line="240" w:lineRule="auto"/>
        <w:jc w:val="both"/>
      </w:pPr>
      <w:r w:rsidRPr="00C02D05">
        <w:rPr>
          <w:rFonts w:cstheme="minorHAnsi"/>
          <w:color w:val="333333"/>
        </w:rPr>
        <w:t>Os balões podem cair e causar incêndios ou ainda prejudicar o tráfego aéreo e derrubar aviões. Por isso, fabricar, vender, transportar ou soltar balões é crime ambiental, conforme a lei 9.605/1998. A punição é de um a três anos de detenção ou multa ou ambas as penas cumulativamente.</w:t>
      </w:r>
      <w:r w:rsidR="00A10C07">
        <w:t xml:space="preserve"> </w:t>
      </w:r>
      <w:r w:rsidR="00A10C07">
        <w:rPr>
          <w:noProof/>
        </w:rPr>
        <w:drawing>
          <wp:inline distT="0" distB="0" distL="0" distR="0" wp14:anchorId="1750B0AB" wp14:editId="53803F69">
            <wp:extent cx="5743575" cy="2686548"/>
            <wp:effectExtent l="0" t="0" r="0" b="0"/>
            <wp:docPr id="59277252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8"/>
                    <a:stretch/>
                  </pic:blipFill>
                  <pic:spPr bwMode="auto">
                    <a:xfrm>
                      <a:off x="0" y="0"/>
                      <a:ext cx="5783326" cy="270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6EB09" w14:textId="77777777" w:rsidR="00A10C07" w:rsidRDefault="00A10C07" w:rsidP="004E3053">
      <w:pPr>
        <w:spacing w:line="240" w:lineRule="auto"/>
        <w:jc w:val="both"/>
      </w:pPr>
    </w:p>
    <w:p w14:paraId="3679C840" w14:textId="2E2C61CD" w:rsidR="00A10C07" w:rsidRDefault="00A10C07" w:rsidP="004E3053">
      <w:pPr>
        <w:spacing w:line="240" w:lineRule="auto"/>
        <w:jc w:val="both"/>
      </w:pPr>
      <w:r>
        <w:rPr>
          <w:noProof/>
        </w:rPr>
        <w:drawing>
          <wp:inline distT="0" distB="0" distL="0" distR="0" wp14:anchorId="3D5CB2F2" wp14:editId="18797505">
            <wp:extent cx="5790071" cy="2742565"/>
            <wp:effectExtent l="0" t="0" r="1270" b="635"/>
            <wp:docPr id="46414395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92"/>
                    <a:stretch/>
                  </pic:blipFill>
                  <pic:spPr bwMode="auto">
                    <a:xfrm>
                      <a:off x="0" y="0"/>
                      <a:ext cx="5820041" cy="275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9262D9" w14:textId="7AA74385" w:rsidR="00C02D05" w:rsidRPr="00EB6E44" w:rsidRDefault="00C02D05" w:rsidP="004E3053">
      <w:pPr>
        <w:spacing w:line="240" w:lineRule="auto"/>
        <w:jc w:val="both"/>
        <w:rPr>
          <w:b/>
          <w:bCs/>
          <w:sz w:val="24"/>
          <w:szCs w:val="24"/>
        </w:rPr>
      </w:pPr>
      <w:r w:rsidRPr="00EB6E44">
        <w:rPr>
          <w:b/>
          <w:bCs/>
          <w:sz w:val="24"/>
          <w:szCs w:val="24"/>
        </w:rPr>
        <w:lastRenderedPageBreak/>
        <w:t xml:space="preserve">Descarte de Lixo inadequado: </w:t>
      </w:r>
    </w:p>
    <w:p w14:paraId="50A9F994" w14:textId="6416B538" w:rsidR="00C02D05" w:rsidRPr="00C02D05" w:rsidRDefault="00C02D05" w:rsidP="004E3053">
      <w:pPr>
        <w:spacing w:line="240" w:lineRule="auto"/>
        <w:jc w:val="both"/>
        <w:rPr>
          <w:rFonts w:cstheme="minorHAnsi"/>
          <w:color w:val="202124"/>
          <w:sz w:val="24"/>
          <w:szCs w:val="24"/>
          <w:shd w:val="clear" w:color="auto" w:fill="FFFFFF"/>
        </w:rPr>
      </w:pPr>
      <w:r w:rsidRPr="00C02D05">
        <w:rPr>
          <w:rFonts w:cstheme="minorHAnsi"/>
          <w:color w:val="202124"/>
          <w:sz w:val="24"/>
          <w:szCs w:val="24"/>
          <w:shd w:val="clear" w:color="auto" w:fill="FFFFFF"/>
        </w:rPr>
        <w:t>O descarte inadequado de resíduos </w:t>
      </w:r>
      <w:r w:rsidRPr="00C02D05">
        <w:rPr>
          <w:rFonts w:cstheme="minorHAnsi"/>
          <w:color w:val="040C28"/>
          <w:sz w:val="24"/>
          <w:szCs w:val="24"/>
        </w:rPr>
        <w:t>leva à formação de ilhas de lixo nos rios, prejudicando a sobrevivência da fauna e flora de diversas regiões</w:t>
      </w:r>
      <w:r w:rsidRPr="00C02D05">
        <w:rPr>
          <w:rFonts w:cstheme="minorHAnsi"/>
          <w:color w:val="202124"/>
          <w:sz w:val="24"/>
          <w:szCs w:val="24"/>
          <w:shd w:val="clear" w:color="auto" w:fill="FFFFFF"/>
        </w:rPr>
        <w:t>. Os efeitos podem ser sentidos por muito tempo, visto que alguns materiais, como o plástico, demoram centenas de anos para se decompor.</w:t>
      </w:r>
    </w:p>
    <w:p w14:paraId="43F48F30" w14:textId="3613BCB6" w:rsidR="00C02D05" w:rsidRDefault="00C02D05" w:rsidP="004E3053">
      <w:pPr>
        <w:spacing w:line="240" w:lineRule="auto"/>
        <w:jc w:val="both"/>
        <w:rPr>
          <w:rFonts w:cstheme="minorHAnsi"/>
          <w:color w:val="4D4D4D"/>
          <w:sz w:val="24"/>
          <w:szCs w:val="24"/>
          <w:shd w:val="clear" w:color="auto" w:fill="FFFFFF"/>
        </w:rPr>
      </w:pPr>
      <w:r w:rsidRPr="00C02D05">
        <w:rPr>
          <w:rFonts w:cstheme="minorHAnsi"/>
          <w:color w:val="4D4D4D"/>
          <w:sz w:val="24"/>
          <w:szCs w:val="24"/>
          <w:shd w:val="clear" w:color="auto" w:fill="FFFFFF"/>
        </w:rPr>
        <w:t>O descarte irregular de lixo aumenta os gastos públicos dedicados à limpeza urbana. Isso porque a prefeitura, que já gasta com a coleta e </w:t>
      </w:r>
      <w:hyperlink r:id="rId10" w:tgtFrame="_blank" w:history="1">
        <w:r w:rsidRPr="002449A6">
          <w:rPr>
            <w:rStyle w:val="Hyperlink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destinação final dos resíduos sólidos</w:t>
        </w:r>
      </w:hyperlink>
      <w:r w:rsidRPr="002449A6">
        <w:rPr>
          <w:rFonts w:cstheme="minorHAnsi"/>
          <w:sz w:val="24"/>
          <w:szCs w:val="24"/>
          <w:shd w:val="clear" w:color="auto" w:fill="FFFFFF"/>
        </w:rPr>
        <w:t>,</w:t>
      </w:r>
      <w:r w:rsidRPr="00C02D05">
        <w:rPr>
          <w:rFonts w:cstheme="minorHAnsi"/>
          <w:color w:val="4D4D4D"/>
          <w:sz w:val="24"/>
          <w:szCs w:val="24"/>
          <w:shd w:val="clear" w:color="auto" w:fill="FFFFFF"/>
        </w:rPr>
        <w:t xml:space="preserve"> é obrigada a alocar mais verbas no setor de limpeza urbana para recolher os detritos das vias públicas que foram descartados inadvertidamente pela população</w:t>
      </w:r>
      <w:r w:rsidR="00F4484B">
        <w:rPr>
          <w:rFonts w:cstheme="minorHAnsi"/>
          <w:color w:val="4D4D4D"/>
          <w:sz w:val="24"/>
          <w:szCs w:val="24"/>
          <w:shd w:val="clear" w:color="auto" w:fill="FFFFFF"/>
        </w:rPr>
        <w:t xml:space="preserve">, contamina aguas das rede de aguas pluviais trazendo maiores gastos no processo de descontaminação.  </w:t>
      </w:r>
    </w:p>
    <w:p w14:paraId="0DA2A135" w14:textId="48A5C561" w:rsidR="00A10C07" w:rsidRDefault="00A10C07" w:rsidP="004E3053">
      <w:pPr>
        <w:spacing w:line="240" w:lineRule="auto"/>
        <w:jc w:val="both"/>
      </w:pPr>
      <w:r>
        <w:rPr>
          <w:noProof/>
        </w:rPr>
        <w:drawing>
          <wp:inline distT="0" distB="0" distL="0" distR="0" wp14:anchorId="66A8AE39" wp14:editId="27B18867">
            <wp:extent cx="2548721" cy="3886200"/>
            <wp:effectExtent l="0" t="0" r="4445" b="0"/>
            <wp:docPr id="25309028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219" cy="3929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27063D39" wp14:editId="1715600E">
            <wp:extent cx="2542540" cy="3886200"/>
            <wp:effectExtent l="0" t="0" r="0" b="0"/>
            <wp:docPr id="198045060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5" cy="3895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AC864F" w14:textId="24238CD5" w:rsidR="00EB6E44" w:rsidRDefault="00EB6E44" w:rsidP="004E3053">
      <w:pPr>
        <w:spacing w:line="240" w:lineRule="auto"/>
        <w:jc w:val="both"/>
      </w:pPr>
      <w:r>
        <w:rPr>
          <w:noProof/>
        </w:rPr>
        <w:drawing>
          <wp:inline distT="0" distB="0" distL="0" distR="0" wp14:anchorId="5A935F4C" wp14:editId="5410A8C8">
            <wp:extent cx="2495550" cy="3562350"/>
            <wp:effectExtent l="0" t="0" r="0" b="0"/>
            <wp:docPr id="79219184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59" b="21374"/>
                    <a:stretch/>
                  </pic:blipFill>
                  <pic:spPr bwMode="auto">
                    <a:xfrm>
                      <a:off x="0" y="0"/>
                      <a:ext cx="2500884" cy="356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0A3770A9" wp14:editId="6A2ABAD4">
            <wp:extent cx="2542540" cy="3541395"/>
            <wp:effectExtent l="0" t="0" r="0" b="1905"/>
            <wp:docPr id="89922279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3"/>
                    <a:stretch/>
                  </pic:blipFill>
                  <pic:spPr bwMode="auto">
                    <a:xfrm>
                      <a:off x="0" y="0"/>
                      <a:ext cx="2552143" cy="355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BEFC2" w14:textId="44E03910" w:rsidR="00EB6E44" w:rsidRDefault="00EB6E44" w:rsidP="004E3053">
      <w:pPr>
        <w:spacing w:line="240" w:lineRule="auto"/>
        <w:jc w:val="both"/>
      </w:pPr>
    </w:p>
    <w:p w14:paraId="28F23574" w14:textId="1629D1B0" w:rsidR="00FC59A5" w:rsidRPr="00EB6E44" w:rsidRDefault="00EB6E44" w:rsidP="004E3053">
      <w:pPr>
        <w:spacing w:line="240" w:lineRule="auto"/>
        <w:jc w:val="both"/>
        <w:rPr>
          <w:b/>
          <w:bCs/>
        </w:rPr>
      </w:pPr>
      <w:r w:rsidRPr="00EB6E44">
        <w:rPr>
          <w:b/>
          <w:bCs/>
        </w:rPr>
        <w:t xml:space="preserve">Riscos de incêndios </w:t>
      </w:r>
    </w:p>
    <w:p w14:paraId="277F3792" w14:textId="61EFD2CF" w:rsidR="00EB6E44" w:rsidRDefault="00EB6E44" w:rsidP="004E3053">
      <w:pPr>
        <w:spacing w:line="240" w:lineRule="auto"/>
        <w:jc w:val="both"/>
      </w:pPr>
      <w:r>
        <w:rPr>
          <w:noProof/>
        </w:rPr>
        <w:drawing>
          <wp:inline distT="0" distB="0" distL="0" distR="0" wp14:anchorId="3804E394" wp14:editId="1881217D">
            <wp:extent cx="6019023" cy="3385701"/>
            <wp:effectExtent l="0" t="0" r="1270" b="5715"/>
            <wp:docPr id="69554141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023" cy="3385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F29F9A" w14:textId="4DDE3DA5" w:rsidR="00D52520" w:rsidRDefault="00D52520" w:rsidP="004E3053">
      <w:pPr>
        <w:spacing w:line="240" w:lineRule="auto"/>
        <w:jc w:val="both"/>
      </w:pPr>
    </w:p>
    <w:p w14:paraId="5227BF95" w14:textId="1F49E8C8" w:rsidR="00D52520" w:rsidRDefault="00D52520" w:rsidP="004E3053">
      <w:pPr>
        <w:spacing w:line="240" w:lineRule="auto"/>
        <w:jc w:val="both"/>
      </w:pPr>
      <w:r>
        <w:rPr>
          <w:noProof/>
        </w:rPr>
        <w:drawing>
          <wp:inline distT="0" distB="0" distL="0" distR="0" wp14:anchorId="63ECF901" wp14:editId="0354085C">
            <wp:extent cx="4257675" cy="4643120"/>
            <wp:effectExtent l="0" t="0" r="9525" b="5080"/>
            <wp:docPr id="107849606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821" cy="4656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917D57" w14:textId="6EF4ABD4" w:rsidR="00EB6E44" w:rsidRDefault="00EB6E44" w:rsidP="004E3053">
      <w:pPr>
        <w:spacing w:line="240" w:lineRule="auto"/>
        <w:jc w:val="both"/>
      </w:pPr>
      <w:r>
        <w:t>Redes Elétricas e de Telefonia clandestinas sem fiscalização e sem instalações adequadas</w:t>
      </w:r>
      <w:r w:rsidR="00D52520">
        <w:t xml:space="preserve">, árvores de grande porte se poda próximas e em meio a redes elétricas de alta tensão. </w:t>
      </w:r>
    </w:p>
    <w:p w14:paraId="3CD4DF64" w14:textId="77777777" w:rsidR="00EB6E44" w:rsidRDefault="00EB6E44" w:rsidP="004E3053">
      <w:pPr>
        <w:spacing w:line="240" w:lineRule="auto"/>
        <w:jc w:val="both"/>
      </w:pPr>
    </w:p>
    <w:p w14:paraId="1A753521" w14:textId="77777777" w:rsidR="00EB6E44" w:rsidRDefault="00EB6E44" w:rsidP="004E3053">
      <w:pPr>
        <w:spacing w:line="240" w:lineRule="auto"/>
        <w:jc w:val="both"/>
      </w:pPr>
    </w:p>
    <w:p w14:paraId="7042E8A2" w14:textId="68AB9B64" w:rsidR="00FC59A5" w:rsidRPr="00EB6E44" w:rsidRDefault="00FC59A5" w:rsidP="004E3053">
      <w:pPr>
        <w:spacing w:line="240" w:lineRule="auto"/>
        <w:jc w:val="both"/>
        <w:rPr>
          <w:b/>
          <w:bCs/>
        </w:rPr>
      </w:pPr>
      <w:r w:rsidRPr="00EB6E44">
        <w:rPr>
          <w:b/>
          <w:bCs/>
        </w:rPr>
        <w:t>Risco de Deslizamentos:</w:t>
      </w:r>
    </w:p>
    <w:p w14:paraId="725DB6DD" w14:textId="347F1140" w:rsidR="00FA610F" w:rsidRDefault="00177C65" w:rsidP="004E3053">
      <w:pPr>
        <w:spacing w:line="240" w:lineRule="auto"/>
        <w:jc w:val="both"/>
        <w:rPr>
          <w:sz w:val="24"/>
          <w:szCs w:val="24"/>
        </w:rPr>
      </w:pPr>
      <w:r w:rsidRPr="00177C65">
        <w:rPr>
          <w:sz w:val="24"/>
          <w:szCs w:val="24"/>
        </w:rPr>
        <w:t>Deslizamentos têm início, em geral, a partir do rompimento, em um determinado ponto da encosta, das condições de estabilidade e de equilíbrio dos materiais que constituem o terreno. Os deslizamentos são decorrentes de um conjunto de fatores (agentes) que atuam no ambiente ao longo do tempo, sendo determinados ou afetados por eventos naturais e por interferências humanas</w:t>
      </w:r>
      <w:r>
        <w:rPr>
          <w:sz w:val="24"/>
          <w:szCs w:val="24"/>
        </w:rPr>
        <w:t>.</w:t>
      </w:r>
    </w:p>
    <w:p w14:paraId="7A8B89D7" w14:textId="43FE39E9" w:rsidR="00177C65" w:rsidRPr="00177C65" w:rsidRDefault="00177C65" w:rsidP="004E3053">
      <w:pPr>
        <w:spacing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BB61948" wp14:editId="690BA772">
            <wp:extent cx="3419475" cy="3351530"/>
            <wp:effectExtent l="0" t="0" r="9525" b="1270"/>
            <wp:docPr id="129375351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28"/>
                    <a:stretch/>
                  </pic:blipFill>
                  <pic:spPr bwMode="auto">
                    <a:xfrm>
                      <a:off x="0" y="0"/>
                      <a:ext cx="3435610" cy="336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E94F3" w14:textId="77777777" w:rsidR="00D52520" w:rsidRDefault="00D52520" w:rsidP="004E3053">
      <w:pPr>
        <w:spacing w:line="360" w:lineRule="auto"/>
        <w:jc w:val="both"/>
        <w:rPr>
          <w:b/>
          <w:bCs/>
        </w:rPr>
      </w:pPr>
    </w:p>
    <w:p w14:paraId="451189B4" w14:textId="77777777" w:rsidR="00D52520" w:rsidRDefault="00D52520" w:rsidP="004E3053">
      <w:pPr>
        <w:spacing w:line="360" w:lineRule="auto"/>
        <w:jc w:val="both"/>
        <w:rPr>
          <w:b/>
          <w:bCs/>
        </w:rPr>
      </w:pPr>
    </w:p>
    <w:p w14:paraId="442813DC" w14:textId="77777777" w:rsidR="00D52520" w:rsidRDefault="00D52520" w:rsidP="004E3053">
      <w:pPr>
        <w:spacing w:line="360" w:lineRule="auto"/>
        <w:jc w:val="both"/>
        <w:rPr>
          <w:b/>
          <w:bCs/>
        </w:rPr>
      </w:pPr>
    </w:p>
    <w:p w14:paraId="0BD1DF5B" w14:textId="77777777" w:rsidR="00D52520" w:rsidRDefault="00D52520" w:rsidP="004E3053">
      <w:pPr>
        <w:spacing w:line="360" w:lineRule="auto"/>
        <w:jc w:val="both"/>
        <w:rPr>
          <w:b/>
          <w:bCs/>
        </w:rPr>
      </w:pPr>
    </w:p>
    <w:p w14:paraId="768E5230" w14:textId="77777777" w:rsidR="00D52520" w:rsidRDefault="00D52520" w:rsidP="004E3053">
      <w:pPr>
        <w:spacing w:line="360" w:lineRule="auto"/>
        <w:jc w:val="both"/>
        <w:rPr>
          <w:b/>
          <w:bCs/>
        </w:rPr>
      </w:pPr>
    </w:p>
    <w:p w14:paraId="47A1ED65" w14:textId="77777777" w:rsidR="00D52520" w:rsidRDefault="00D52520" w:rsidP="004E3053">
      <w:pPr>
        <w:spacing w:line="360" w:lineRule="auto"/>
        <w:jc w:val="both"/>
        <w:rPr>
          <w:b/>
          <w:bCs/>
        </w:rPr>
      </w:pPr>
    </w:p>
    <w:p w14:paraId="3A81E08D" w14:textId="77777777" w:rsidR="00D52520" w:rsidRDefault="00D52520" w:rsidP="004E3053">
      <w:pPr>
        <w:spacing w:line="360" w:lineRule="auto"/>
        <w:jc w:val="both"/>
        <w:rPr>
          <w:b/>
          <w:bCs/>
        </w:rPr>
      </w:pPr>
    </w:p>
    <w:p w14:paraId="72AC35DF" w14:textId="77777777" w:rsidR="00D52520" w:rsidRDefault="00D52520" w:rsidP="004E3053">
      <w:pPr>
        <w:spacing w:line="360" w:lineRule="auto"/>
        <w:jc w:val="both"/>
        <w:rPr>
          <w:b/>
          <w:bCs/>
        </w:rPr>
      </w:pPr>
    </w:p>
    <w:p w14:paraId="14DA3AF0" w14:textId="77777777" w:rsidR="00D52520" w:rsidRDefault="00D52520" w:rsidP="004E3053">
      <w:pPr>
        <w:spacing w:line="360" w:lineRule="auto"/>
        <w:jc w:val="both"/>
        <w:rPr>
          <w:b/>
          <w:bCs/>
        </w:rPr>
      </w:pPr>
    </w:p>
    <w:p w14:paraId="76C3BCBB" w14:textId="77777777" w:rsidR="00D52520" w:rsidRDefault="00D52520" w:rsidP="004E3053">
      <w:pPr>
        <w:spacing w:line="360" w:lineRule="auto"/>
        <w:jc w:val="both"/>
        <w:rPr>
          <w:b/>
          <w:bCs/>
        </w:rPr>
      </w:pPr>
    </w:p>
    <w:p w14:paraId="11D9E29C" w14:textId="77777777" w:rsidR="00D52520" w:rsidRDefault="00D52520" w:rsidP="004E3053">
      <w:pPr>
        <w:spacing w:line="360" w:lineRule="auto"/>
        <w:jc w:val="both"/>
        <w:rPr>
          <w:b/>
          <w:bCs/>
        </w:rPr>
      </w:pPr>
    </w:p>
    <w:p w14:paraId="5259BF39" w14:textId="77777777" w:rsidR="00D52520" w:rsidRDefault="00D52520" w:rsidP="004E3053">
      <w:pPr>
        <w:spacing w:line="360" w:lineRule="auto"/>
        <w:jc w:val="both"/>
        <w:rPr>
          <w:b/>
          <w:bCs/>
        </w:rPr>
      </w:pPr>
    </w:p>
    <w:p w14:paraId="0B474B61" w14:textId="77777777" w:rsidR="00D52520" w:rsidRDefault="00D52520" w:rsidP="004E3053">
      <w:pPr>
        <w:spacing w:line="360" w:lineRule="auto"/>
        <w:jc w:val="both"/>
        <w:rPr>
          <w:b/>
          <w:bCs/>
        </w:rPr>
      </w:pPr>
    </w:p>
    <w:p w14:paraId="20878FB1" w14:textId="5809CE97" w:rsidR="0032621C" w:rsidRPr="00BA6680" w:rsidRDefault="0032621C" w:rsidP="004E3053">
      <w:pPr>
        <w:spacing w:line="360" w:lineRule="auto"/>
        <w:jc w:val="both"/>
        <w:rPr>
          <w:b/>
          <w:bCs/>
        </w:rPr>
      </w:pPr>
      <w:r w:rsidRPr="00BA6680">
        <w:rPr>
          <w:b/>
          <w:bCs/>
        </w:rPr>
        <w:lastRenderedPageBreak/>
        <w:t xml:space="preserve">Conclusão: </w:t>
      </w:r>
    </w:p>
    <w:p w14:paraId="22AE13C3" w14:textId="23223EF8" w:rsidR="0032621C" w:rsidRDefault="008637BC" w:rsidP="004E3053">
      <w:pPr>
        <w:spacing w:line="360" w:lineRule="auto"/>
        <w:jc w:val="both"/>
      </w:pPr>
      <w:r>
        <w:t xml:space="preserve">Conforme observado em campo e nos debates promovidos na sala do 1ª Série do Ensino Médio, </w:t>
      </w:r>
      <w:r w:rsidR="0074677B">
        <w:t>que ações como essa</w:t>
      </w:r>
      <w:r w:rsidR="0058149D">
        <w:t xml:space="preserve"> que a SEDUC esta promovendo</w:t>
      </w:r>
      <w:r w:rsidR="0074677B">
        <w:t xml:space="preserve"> é um passo importante para tentar amenizar situações isoladas </w:t>
      </w:r>
      <w:r w:rsidR="0058149D">
        <w:t>e sempre</w:t>
      </w:r>
      <w:r w:rsidR="0074677B">
        <w:t xml:space="preserve"> é </w:t>
      </w:r>
      <w:r w:rsidR="004D5A08">
        <w:t>válida</w:t>
      </w:r>
      <w:r w:rsidR="0074677B">
        <w:t xml:space="preserve"> a </w:t>
      </w:r>
      <w:r w:rsidR="0058149D">
        <w:t>iniciativa</w:t>
      </w:r>
      <w:r w:rsidR="004D5A08">
        <w:t xml:space="preserve">, porém </w:t>
      </w:r>
      <w:r>
        <w:t xml:space="preserve">podemos constatar que se formaram opiniões em duas etapas onde foram consensos em ambas: </w:t>
      </w:r>
    </w:p>
    <w:p w14:paraId="2F305162" w14:textId="662A2F7B" w:rsidR="008637BC" w:rsidRDefault="008637BC" w:rsidP="004E3053">
      <w:pPr>
        <w:spacing w:line="360" w:lineRule="auto"/>
        <w:jc w:val="both"/>
      </w:pPr>
      <w:r>
        <w:t>-</w:t>
      </w:r>
      <w:r w:rsidR="00BA6680">
        <w:t xml:space="preserve"> 1. </w:t>
      </w:r>
      <w:r>
        <w:t xml:space="preserve"> A falta de conscientização/educação da própria população quanto aos relatos acima e outros aceleradores da não preservação ambiental urbana, por exemplo, desigualdade social, rotinas de trabalho estendidas, especulação </w:t>
      </w:r>
      <w:r w:rsidR="009625FF">
        <w:t>imobiliária, e</w:t>
      </w:r>
      <w:r>
        <w:t xml:space="preserve"> outros. </w:t>
      </w:r>
      <w:r w:rsidR="0003587A">
        <w:t>A</w:t>
      </w:r>
      <w:r>
        <w:t xml:space="preserve"> maior constatação foi a falta de investimentos em políticas públicas </w:t>
      </w:r>
      <w:r w:rsidR="00BA6680">
        <w:t>realmente eficientes</w:t>
      </w:r>
      <w:r>
        <w:t xml:space="preserve"> e a fiscalização das já existentes. </w:t>
      </w:r>
    </w:p>
    <w:p w14:paraId="20E1AC52" w14:textId="5E7A0C43" w:rsidR="00BA6680" w:rsidRDefault="00BA6680" w:rsidP="004E3053">
      <w:pPr>
        <w:spacing w:line="360" w:lineRule="auto"/>
        <w:jc w:val="both"/>
      </w:pPr>
      <w:r>
        <w:t>- 2. Falta de investimento em políticas públicas que realmente atendam a população, por exemplo, saúde com a falta de saneamento básico em vários pontos da cidade, transporte inadequado, aglomerações desordenadas e precárias, coleta de lixo ineficiente mediante a quantidade que atualmente é gerada, falta de melhoria na estrutura nas escolas</w:t>
      </w:r>
      <w:r w:rsidR="0074677B">
        <w:t>, alimentação inadequada</w:t>
      </w:r>
      <w:r w:rsidR="004D5A08">
        <w:t xml:space="preserve">, a prova está a mostra onde não se fiscaliza construções em áreas de mananciais, permite-se construções de edifícios com alturas enormes onde anteriormente na cidade havia um protocolo estabelecendo altura máxima, prejudicando a circulação do ar e propiciando o aquecimento urbano </w:t>
      </w:r>
      <w:r>
        <w:t xml:space="preserve">e principalmente falta de campanhas massivas de divulgação e conscientização que </w:t>
      </w:r>
      <w:r w:rsidR="009625FF">
        <w:t>atinjam a</w:t>
      </w:r>
      <w:r>
        <w:t xml:space="preserve"> população de forma eficaz, referente a </w:t>
      </w:r>
      <w:r w:rsidR="0074677B">
        <w:t xml:space="preserve">preservação do meio onde vivem. </w:t>
      </w:r>
    </w:p>
    <w:p w14:paraId="3CB933EE" w14:textId="60FE6F87" w:rsidR="0074677B" w:rsidRPr="009625FF" w:rsidRDefault="0074677B" w:rsidP="004E3053">
      <w:pPr>
        <w:spacing w:line="360" w:lineRule="auto"/>
        <w:jc w:val="both"/>
        <w:rPr>
          <w:rFonts w:cstheme="minorHAnsi"/>
        </w:rPr>
      </w:pPr>
      <w:r>
        <w:t xml:space="preserve">Salientamos que a primeira conclusão deixa de ser prioritária, já que perpassa pela segunda onde o descaso dos nossos governantes quanto á esse tema, sendo assim fica direcionado a total responsabilidade aos governos pela catástrofe anunciada nos próximos anos. </w:t>
      </w:r>
      <w:r w:rsidR="004D5A08">
        <w:t>Será muito difícil a reversão do quadro atual nos próximos anos</w:t>
      </w:r>
      <w:r w:rsidR="009625FF">
        <w:t>,</w:t>
      </w:r>
      <w:r w:rsidR="004D5A08">
        <w:t xml:space="preserve"> já que como não dada a devida importância pelos governos, tanto atual quanto os anteriores</w:t>
      </w:r>
      <w:r w:rsidR="004D5A08" w:rsidRPr="009625FF">
        <w:rPr>
          <w:rFonts w:cstheme="minorHAnsi"/>
        </w:rPr>
        <w:t xml:space="preserve">, </w:t>
      </w:r>
      <w:r w:rsidR="009625FF">
        <w:rPr>
          <w:rFonts w:cstheme="minorHAnsi"/>
          <w:color w:val="000000"/>
          <w:shd w:val="clear" w:color="auto" w:fill="FFFFFF"/>
        </w:rPr>
        <w:t>a</w:t>
      </w:r>
      <w:r w:rsidR="009625FF" w:rsidRPr="009625FF">
        <w:rPr>
          <w:rFonts w:cstheme="minorHAnsi"/>
          <w:color w:val="000000"/>
          <w:shd w:val="clear" w:color="auto" w:fill="FFFFFF"/>
        </w:rPr>
        <w:t xml:space="preserve"> falta da produção de políticas públicas de qualidade</w:t>
      </w:r>
      <w:r w:rsidR="0058149D">
        <w:rPr>
          <w:rFonts w:cstheme="minorHAnsi"/>
          <w:color w:val="000000"/>
          <w:shd w:val="clear" w:color="auto" w:fill="FFFFFF"/>
        </w:rPr>
        <w:t xml:space="preserve"> e a fiscalização </w:t>
      </w:r>
      <w:r w:rsidR="0003587A">
        <w:rPr>
          <w:rFonts w:cstheme="minorHAnsi"/>
          <w:color w:val="000000"/>
          <w:shd w:val="clear" w:color="auto" w:fill="FFFFFF"/>
        </w:rPr>
        <w:t>das existentes</w:t>
      </w:r>
      <w:r w:rsidR="009625FF" w:rsidRPr="009625FF">
        <w:rPr>
          <w:rFonts w:cstheme="minorHAnsi"/>
          <w:color w:val="000000"/>
          <w:shd w:val="clear" w:color="auto" w:fill="FFFFFF"/>
        </w:rPr>
        <w:t xml:space="preserve"> é um dos grandes problemas históricos enfrentados pelo Brasil.</w:t>
      </w:r>
    </w:p>
    <w:p w14:paraId="2153CEA4" w14:textId="77777777" w:rsidR="0074677B" w:rsidRDefault="0074677B" w:rsidP="00A53D43">
      <w:pPr>
        <w:spacing w:line="360" w:lineRule="auto"/>
      </w:pPr>
    </w:p>
    <w:p w14:paraId="3CC930CC" w14:textId="77777777" w:rsidR="008637BC" w:rsidRDefault="008637BC" w:rsidP="00A53D43">
      <w:pPr>
        <w:spacing w:line="360" w:lineRule="auto"/>
      </w:pPr>
    </w:p>
    <w:p w14:paraId="1736BE19" w14:textId="77777777" w:rsidR="00A53D43" w:rsidRDefault="00A53D43" w:rsidP="00A53D43">
      <w:pPr>
        <w:spacing w:line="360" w:lineRule="auto"/>
      </w:pPr>
    </w:p>
    <w:p w14:paraId="2BE70A22" w14:textId="77777777" w:rsidR="006F6139" w:rsidRDefault="006F6139"/>
    <w:p w14:paraId="6C774158" w14:textId="77777777" w:rsidR="006F6139" w:rsidRDefault="006F6139"/>
    <w:p w14:paraId="074AE5B5" w14:textId="77777777" w:rsidR="006F6139" w:rsidRDefault="006F6139"/>
    <w:p w14:paraId="0BB4D8F9" w14:textId="77777777" w:rsidR="006F6139" w:rsidRDefault="006F6139"/>
    <w:sectPr w:rsidR="006F6139" w:rsidSect="00C02D05">
      <w:pgSz w:w="11906" w:h="16838"/>
      <w:pgMar w:top="907" w:right="170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DE8"/>
    <w:rsid w:val="00013B5E"/>
    <w:rsid w:val="0003587A"/>
    <w:rsid w:val="000937AC"/>
    <w:rsid w:val="00177C65"/>
    <w:rsid w:val="002449A6"/>
    <w:rsid w:val="0032621C"/>
    <w:rsid w:val="00333DE8"/>
    <w:rsid w:val="004D5A08"/>
    <w:rsid w:val="004D6547"/>
    <w:rsid w:val="004E3053"/>
    <w:rsid w:val="00525119"/>
    <w:rsid w:val="00560FBB"/>
    <w:rsid w:val="0058149D"/>
    <w:rsid w:val="00584F99"/>
    <w:rsid w:val="005A3592"/>
    <w:rsid w:val="006A501D"/>
    <w:rsid w:val="006E2CD6"/>
    <w:rsid w:val="006F6139"/>
    <w:rsid w:val="0074677B"/>
    <w:rsid w:val="007F33B2"/>
    <w:rsid w:val="008637BC"/>
    <w:rsid w:val="009625FF"/>
    <w:rsid w:val="009A4B82"/>
    <w:rsid w:val="00A10C07"/>
    <w:rsid w:val="00A25A26"/>
    <w:rsid w:val="00A53D43"/>
    <w:rsid w:val="00A85AB2"/>
    <w:rsid w:val="00B12413"/>
    <w:rsid w:val="00B31CDA"/>
    <w:rsid w:val="00B611C8"/>
    <w:rsid w:val="00BA6680"/>
    <w:rsid w:val="00C02D05"/>
    <w:rsid w:val="00D52520"/>
    <w:rsid w:val="00DD0B8A"/>
    <w:rsid w:val="00EB5BA4"/>
    <w:rsid w:val="00EB6E44"/>
    <w:rsid w:val="00EF4570"/>
    <w:rsid w:val="00F4484B"/>
    <w:rsid w:val="00FA610F"/>
    <w:rsid w:val="00FC432A"/>
    <w:rsid w:val="00FC5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E3F43"/>
  <w15:chartTrackingRefBased/>
  <w15:docId w15:val="{8F06B209-8326-41FF-84BC-06E55E7B4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C02D05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013B5E"/>
    <w:pPr>
      <w:widowControl w:val="0"/>
      <w:autoSpaceDE w:val="0"/>
      <w:autoSpaceDN w:val="0"/>
      <w:spacing w:after="0" w:line="240" w:lineRule="auto"/>
      <w:ind w:left="302" w:firstLine="707"/>
      <w:jc w:val="both"/>
    </w:pPr>
    <w:rPr>
      <w:rFonts w:ascii="Arial MT" w:eastAsia="Arial MT" w:hAnsi="Arial MT" w:cs="Arial MT"/>
      <w:kern w:val="0"/>
      <w:sz w:val="20"/>
      <w:szCs w:val="20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013B5E"/>
    <w:rPr>
      <w:rFonts w:ascii="Arial MT" w:eastAsia="Arial MT" w:hAnsi="Arial MT" w:cs="Arial MT"/>
      <w:kern w:val="0"/>
      <w:sz w:val="20"/>
      <w:szCs w:val="20"/>
      <w:lang w:val="pt-PT"/>
      <w14:ligatures w14:val="none"/>
    </w:rPr>
  </w:style>
  <w:style w:type="paragraph" w:styleId="Ttulo">
    <w:name w:val="Title"/>
    <w:basedOn w:val="Normal"/>
    <w:link w:val="TtuloChar"/>
    <w:uiPriority w:val="10"/>
    <w:qFormat/>
    <w:rsid w:val="00013B5E"/>
    <w:pPr>
      <w:widowControl w:val="0"/>
      <w:autoSpaceDE w:val="0"/>
      <w:autoSpaceDN w:val="0"/>
      <w:spacing w:before="92" w:after="0" w:line="240" w:lineRule="auto"/>
      <w:ind w:left="2756" w:right="2756"/>
      <w:jc w:val="center"/>
    </w:pPr>
    <w:rPr>
      <w:rFonts w:ascii="Arial" w:eastAsia="Arial" w:hAnsi="Arial" w:cs="Arial"/>
      <w:b/>
      <w:bCs/>
      <w:kern w:val="0"/>
      <w:sz w:val="24"/>
      <w:szCs w:val="24"/>
      <w:lang w:val="pt-PT"/>
      <w14:ligatures w14:val="none"/>
    </w:rPr>
  </w:style>
  <w:style w:type="character" w:customStyle="1" w:styleId="TtuloChar">
    <w:name w:val="Título Char"/>
    <w:basedOn w:val="Fontepargpadro"/>
    <w:link w:val="Ttulo"/>
    <w:uiPriority w:val="10"/>
    <w:rsid w:val="00013B5E"/>
    <w:rPr>
      <w:rFonts w:ascii="Arial" w:eastAsia="Arial" w:hAnsi="Arial" w:cs="Arial"/>
      <w:b/>
      <w:bCs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saopaulo.sp.leg.br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://www.saopaulo.sp.leg.br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10" Type="http://schemas.openxmlformats.org/officeDocument/2006/relationships/hyperlink" Target="https://pensamentoverde.com.br/reciclagem/o-problema-da-destinacao-dos-residuos-solidos-domiciliares/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1843</Words>
  <Characters>9953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TILIERI JUNIOR</dc:creator>
  <cp:keywords/>
  <dc:description/>
  <cp:lastModifiedBy>e002239p@educacao.sp.gov.br</cp:lastModifiedBy>
  <cp:revision>2</cp:revision>
  <cp:lastPrinted>2023-10-30T13:57:00Z</cp:lastPrinted>
  <dcterms:created xsi:type="dcterms:W3CDTF">2023-10-30T14:12:00Z</dcterms:created>
  <dcterms:modified xsi:type="dcterms:W3CDTF">2023-10-30T14:12:00Z</dcterms:modified>
</cp:coreProperties>
</file>